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257" w:rsidRPr="006B458B" w:rsidRDefault="007C2257" w:rsidP="006B458B">
      <w:pPr>
        <w:pStyle w:val="a5"/>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Донишгоҳи миллии Тоҷикистон</w:t>
      </w:r>
    </w:p>
    <w:p w:rsidR="007C2257" w:rsidRPr="006B458B" w:rsidRDefault="007C2257" w:rsidP="006B458B">
      <w:pPr>
        <w:pStyle w:val="a5"/>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Факултети ҳуқуқшиносӣ</w:t>
      </w:r>
    </w:p>
    <w:p w:rsidR="007C2257" w:rsidRDefault="007C2257" w:rsidP="006B458B">
      <w:pPr>
        <w:pStyle w:val="a5"/>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Кафедраи ҳуқуқи байналмилалӣ</w:t>
      </w:r>
    </w:p>
    <w:p w:rsidR="007C2257" w:rsidRDefault="007C2257" w:rsidP="006B458B">
      <w:pPr>
        <w:pStyle w:val="a5"/>
        <w:rPr>
          <w:rFonts w:ascii="Palatino Linotype" w:hAnsi="Palatino Linotype"/>
          <w:b/>
          <w:color w:val="000000"/>
          <w:sz w:val="72"/>
          <w:szCs w:val="72"/>
          <w:lang w:val="tg-Cyrl-TJ"/>
        </w:rPr>
      </w:pPr>
      <w:r w:rsidRPr="006B458B">
        <w:rPr>
          <w:rFonts w:ascii="Palatino Linotype" w:hAnsi="Palatino Linotype"/>
          <w:b/>
          <w:color w:val="000000"/>
          <w:sz w:val="72"/>
          <w:szCs w:val="72"/>
          <w:lang w:val="tg-Cyrl-TJ"/>
        </w:rPr>
        <w:t>Ҳуқуқи дипломатӣ (имтиҳон</w:t>
      </w:r>
      <w:r>
        <w:rPr>
          <w:rFonts w:ascii="Palatino Linotype" w:hAnsi="Palatino Linotype"/>
          <w:b/>
          <w:color w:val="000000"/>
          <w:sz w:val="72"/>
          <w:szCs w:val="72"/>
          <w:lang w:val="tg-Cyrl-TJ"/>
        </w:rPr>
        <w:t xml:space="preserve">) </w:t>
      </w:r>
      <w:r w:rsidRPr="006B458B">
        <w:rPr>
          <w:rFonts w:ascii="Palatino Linotype" w:hAnsi="Palatino Linotype"/>
          <w:b/>
          <w:color w:val="000000"/>
          <w:sz w:val="72"/>
          <w:szCs w:val="72"/>
          <w:lang w:val="tg-Cyrl-TJ"/>
        </w:rPr>
        <w:t>гур. тоҷикӣ</w:t>
      </w:r>
    </w:p>
    <w:p w:rsidR="007C2257" w:rsidRPr="006B458B" w:rsidRDefault="007C2257" w:rsidP="006B458B">
      <w:pPr>
        <w:pStyle w:val="a5"/>
        <w:rPr>
          <w:rFonts w:ascii="Palatino Linotype" w:hAnsi="Palatino Linotype"/>
          <w:b/>
          <w:color w:val="000000"/>
          <w:sz w:val="36"/>
          <w:szCs w:val="36"/>
          <w:lang w:val="tg-Cyrl-TJ"/>
        </w:rPr>
      </w:pPr>
      <w:r w:rsidRPr="006B458B">
        <w:rPr>
          <w:rFonts w:ascii="Palatino Linotype" w:hAnsi="Palatino Linotype"/>
          <w:b/>
          <w:color w:val="000000"/>
          <w:sz w:val="36"/>
          <w:szCs w:val="36"/>
          <w:lang w:val="tg-Cyrl-TJ"/>
        </w:rPr>
        <w:t xml:space="preserve">барои донишҷӯёни курси 3.03 ихтисоси </w:t>
      </w:r>
      <w:r w:rsidRPr="006B458B">
        <w:rPr>
          <w:rFonts w:ascii="Palatino Linotype" w:hAnsi="Palatino Linotype"/>
          <w:b/>
          <w:color w:val="000000"/>
          <w:sz w:val="40"/>
          <w:szCs w:val="40"/>
          <w:lang w:val="tg-Cyrl-TJ"/>
        </w:rPr>
        <w:t>24010100 Муносибатҳои байналхалқӣ (ҳуқуқ</w:t>
      </w:r>
      <w:r>
        <w:rPr>
          <w:rFonts w:ascii="Palatino Linotype" w:hAnsi="Palatino Linotype"/>
          <w:b/>
          <w:color w:val="000000"/>
          <w:sz w:val="40"/>
          <w:szCs w:val="40"/>
          <w:lang w:val="tg-Cyrl-TJ"/>
        </w:rPr>
        <w:t xml:space="preserve">) </w:t>
      </w:r>
      <w:r w:rsidRPr="006B458B">
        <w:rPr>
          <w:rFonts w:ascii="Palatino Linotype" w:hAnsi="Palatino Linotype"/>
          <w:b/>
          <w:color w:val="000000"/>
          <w:sz w:val="40"/>
          <w:szCs w:val="40"/>
          <w:lang w:val="tg-Cyrl-TJ"/>
        </w:rPr>
        <w:t>-и</w:t>
      </w:r>
      <w:r w:rsidRPr="006B458B">
        <w:rPr>
          <w:rFonts w:ascii="Palatino Linotype" w:hAnsi="Palatino Linotype"/>
          <w:b/>
          <w:color w:val="000000"/>
          <w:sz w:val="36"/>
          <w:szCs w:val="36"/>
          <w:lang w:val="tg-Cyrl-TJ"/>
        </w:rPr>
        <w:t xml:space="preserve"> факултети ҳуқуқшиносӣ </w:t>
      </w:r>
      <w:r>
        <w:rPr>
          <w:rFonts w:ascii="Palatino Linotype" w:hAnsi="Palatino Linotype"/>
          <w:b/>
          <w:color w:val="000000"/>
          <w:sz w:val="36"/>
          <w:szCs w:val="36"/>
          <w:lang w:val="tg-Cyrl-TJ"/>
        </w:rPr>
        <w:t>соли хониши 202</w:t>
      </w:r>
      <w:r w:rsidR="0031506F">
        <w:rPr>
          <w:rFonts w:ascii="Palatino Linotype" w:hAnsi="Palatino Linotype"/>
          <w:b/>
          <w:color w:val="000000"/>
          <w:sz w:val="36"/>
          <w:szCs w:val="36"/>
          <w:lang w:val="tg-Cyrl-TJ"/>
        </w:rPr>
        <w:t>5</w:t>
      </w:r>
      <w:r w:rsidRPr="006B458B">
        <w:rPr>
          <w:rFonts w:ascii="Palatino Linotype" w:hAnsi="Palatino Linotype"/>
          <w:b/>
          <w:color w:val="000000"/>
          <w:sz w:val="36"/>
          <w:szCs w:val="36"/>
          <w:lang w:val="tg-Cyrl-TJ"/>
        </w:rPr>
        <w:t>-20</w:t>
      </w:r>
      <w:r>
        <w:rPr>
          <w:rFonts w:ascii="Palatino Linotype" w:hAnsi="Palatino Linotype"/>
          <w:b/>
          <w:color w:val="000000"/>
          <w:sz w:val="36"/>
          <w:szCs w:val="36"/>
          <w:lang w:val="tg-Cyrl-TJ"/>
        </w:rPr>
        <w:t>2</w:t>
      </w:r>
      <w:r w:rsidR="0031506F">
        <w:rPr>
          <w:rFonts w:ascii="Palatino Linotype" w:hAnsi="Palatino Linotype"/>
          <w:b/>
          <w:color w:val="000000"/>
          <w:sz w:val="36"/>
          <w:szCs w:val="36"/>
          <w:lang w:val="tg-Cyrl-TJ"/>
        </w:rPr>
        <w:t>6</w:t>
      </w: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r w:rsidRPr="006B458B">
        <w:rPr>
          <w:rFonts w:ascii="Palatino Linotype" w:hAnsi="Palatino Linotype"/>
          <w:b/>
          <w:color w:val="000000"/>
          <w:sz w:val="40"/>
          <w:szCs w:val="40"/>
          <w:lang w:val="tg-Cyrl-TJ"/>
        </w:rPr>
        <w:t>Мудири кафедраи ҳуқуқи</w:t>
      </w:r>
    </w:p>
    <w:p w:rsidR="007C2257" w:rsidRPr="000444AB" w:rsidRDefault="007C2257" w:rsidP="006B458B">
      <w:pPr>
        <w:rPr>
          <w:rFonts w:ascii="Times New Roman Tj" w:hAnsi="Times New Roman Tj"/>
          <w:b/>
          <w:color w:val="000000"/>
          <w:sz w:val="40"/>
          <w:szCs w:val="40"/>
          <w:lang w:val="tg-Cyrl-TJ"/>
        </w:rPr>
      </w:pPr>
      <w:r w:rsidRPr="006B458B">
        <w:rPr>
          <w:rFonts w:ascii="Palatino Linotype" w:hAnsi="Palatino Linotype"/>
          <w:b/>
          <w:color w:val="000000"/>
          <w:sz w:val="40"/>
          <w:szCs w:val="40"/>
          <w:lang w:val="tg-Cyrl-TJ"/>
        </w:rPr>
        <w:t>байналмилалӣ, н.и.ҳ., дотсент</w:t>
      </w:r>
      <w:r>
        <w:rPr>
          <w:rFonts w:ascii="Palatino Linotype" w:hAnsi="Palatino Linotype"/>
          <w:b/>
          <w:color w:val="000000"/>
          <w:sz w:val="40"/>
          <w:szCs w:val="40"/>
          <w:lang w:val="tg-Cyrl-TJ"/>
        </w:rPr>
        <w:t xml:space="preserve"> </w:t>
      </w:r>
      <w:r w:rsidR="0031506F">
        <w:rPr>
          <w:rFonts w:ascii="Times New Roman Tj" w:hAnsi="Times New Roman Tj"/>
          <w:b/>
          <w:color w:val="000000"/>
          <w:sz w:val="40"/>
          <w:szCs w:val="40"/>
          <w:lang w:val="tg-Cyrl-TJ"/>
        </w:rPr>
        <w:t xml:space="preserve">Ќодиров Н.А. </w:t>
      </w:r>
    </w:p>
    <w:p w:rsidR="007C2257" w:rsidRPr="005D55BF" w:rsidRDefault="007C2257" w:rsidP="006B458B">
      <w:pPr>
        <w:pStyle w:val="a5"/>
        <w:rPr>
          <w:rFonts w:ascii="Palatino Linotype" w:hAnsi="Palatino Linotype"/>
          <w:b/>
          <w:color w:val="000000"/>
          <w:sz w:val="24"/>
          <w:szCs w:val="24"/>
          <w:lang w:val="tg-Cyrl-TJ"/>
        </w:rPr>
      </w:pPr>
    </w:p>
    <w:p w:rsidR="007C2257" w:rsidRPr="005D55BF" w:rsidRDefault="007C2257" w:rsidP="006B458B">
      <w:pPr>
        <w:pStyle w:val="a5"/>
        <w:rPr>
          <w:rFonts w:ascii="Palatino Linotype" w:hAnsi="Palatino Linotype"/>
          <w:b/>
          <w:color w:val="000000"/>
          <w:sz w:val="24"/>
          <w:szCs w:val="24"/>
          <w:lang w:val="tg-Cyrl-TJ"/>
        </w:rPr>
      </w:pPr>
    </w:p>
    <w:p w:rsidR="007C2257" w:rsidRPr="005D55BF" w:rsidRDefault="007C2257" w:rsidP="006B458B">
      <w:pPr>
        <w:pStyle w:val="a5"/>
        <w:rPr>
          <w:rFonts w:ascii="Palatino Linotype" w:hAnsi="Palatino Linotype"/>
          <w:b/>
          <w:color w:val="000000"/>
          <w:sz w:val="24"/>
          <w:szCs w:val="24"/>
          <w:lang w:val="tg-Cyrl-TJ"/>
        </w:rPr>
      </w:pPr>
    </w:p>
    <w:p w:rsidR="007C2257" w:rsidRPr="005D55BF" w:rsidRDefault="007C2257" w:rsidP="006B458B">
      <w:pPr>
        <w:pStyle w:val="a5"/>
        <w:rPr>
          <w:rFonts w:ascii="Palatino Linotype" w:hAnsi="Palatino Linotype"/>
          <w:b/>
          <w:color w:val="000000"/>
          <w:sz w:val="24"/>
          <w:szCs w:val="24"/>
          <w:lang w:val="tg-Cyrl-TJ"/>
        </w:rPr>
      </w:pPr>
    </w:p>
    <w:p w:rsidR="007C2257" w:rsidRPr="005D55BF" w:rsidRDefault="007C2257" w:rsidP="006B458B">
      <w:pPr>
        <w:pStyle w:val="a5"/>
        <w:rPr>
          <w:rFonts w:ascii="Palatino Linotype" w:hAnsi="Palatino Linotype"/>
          <w:b/>
          <w:color w:val="000000"/>
          <w:sz w:val="24"/>
          <w:szCs w:val="24"/>
          <w:lang w:val="tg-Cyrl-TJ"/>
        </w:rPr>
      </w:pPr>
    </w:p>
    <w:p w:rsidR="007C2257" w:rsidRPr="005D55BF" w:rsidRDefault="007C2257" w:rsidP="006B458B">
      <w:pPr>
        <w:pStyle w:val="a5"/>
        <w:rPr>
          <w:rFonts w:ascii="Palatino Linotype" w:hAnsi="Palatino Linotype"/>
          <w:b/>
          <w:color w:val="000000"/>
          <w:sz w:val="24"/>
          <w:szCs w:val="24"/>
          <w:lang w:val="tg-Cyrl-TJ"/>
        </w:rPr>
      </w:pPr>
    </w:p>
    <w:p w:rsidR="007C2257" w:rsidRPr="006B458B" w:rsidRDefault="007C2257" w:rsidP="006B458B">
      <w:pPr>
        <w:pStyle w:val="a5"/>
        <w:rPr>
          <w:rFonts w:ascii="Palatino Linotype" w:hAnsi="Palatino Linotype"/>
          <w:b/>
          <w:color w:val="000000"/>
          <w:sz w:val="24"/>
          <w:szCs w:val="24"/>
        </w:rPr>
      </w:pPr>
      <w:r>
        <w:rPr>
          <w:rFonts w:ascii="Palatino Linotype" w:hAnsi="Palatino Linotype"/>
          <w:b/>
          <w:color w:val="000000"/>
          <w:sz w:val="24"/>
          <w:szCs w:val="24"/>
        </w:rPr>
        <w:t>ДУШАНБЕ – 202</w:t>
      </w:r>
      <w:r w:rsidR="0031506F">
        <w:rPr>
          <w:rFonts w:ascii="Palatino Linotype" w:hAnsi="Palatino Linotype"/>
          <w:b/>
          <w:color w:val="000000"/>
          <w:sz w:val="24"/>
          <w:szCs w:val="24"/>
        </w:rPr>
        <w:t>5</w:t>
      </w:r>
      <w:r>
        <w:rPr>
          <w:rFonts w:ascii="Palatino Linotype" w:hAnsi="Palatino Linotype"/>
          <w:b/>
          <w:color w:val="000000"/>
          <w:sz w:val="24"/>
          <w:szCs w:val="24"/>
        </w:rPr>
        <w:t>;</w:t>
      </w:r>
    </w:p>
    <w:p w:rsidR="007C2257" w:rsidRDefault="007C2257" w:rsidP="006B458B">
      <w:pPr>
        <w:pStyle w:val="a7"/>
        <w:tabs>
          <w:tab w:val="left" w:pos="0"/>
        </w:tabs>
        <w:spacing w:after="0"/>
        <w:jc w:val="both"/>
        <w:rPr>
          <w:rFonts w:ascii="Palatino Linotype" w:hAnsi="Palatino Linotype"/>
          <w:color w:val="000000"/>
          <w:sz w:val="28"/>
          <w:szCs w:val="28"/>
        </w:rPr>
      </w:pPr>
    </w:p>
    <w:p w:rsidR="007C2257" w:rsidRDefault="007C2257" w:rsidP="006B458B">
      <w:pPr>
        <w:pStyle w:val="a7"/>
        <w:tabs>
          <w:tab w:val="left" w:pos="0"/>
        </w:tabs>
        <w:spacing w:after="0"/>
        <w:jc w:val="both"/>
        <w:rPr>
          <w:rFonts w:ascii="Palatino Linotype" w:hAnsi="Palatino Linotype"/>
          <w:color w:val="000000"/>
          <w:sz w:val="28"/>
          <w:szCs w:val="28"/>
        </w:rPr>
      </w:pPr>
    </w:p>
    <w:p w:rsidR="007C2257" w:rsidRDefault="007C2257" w:rsidP="006B458B">
      <w:pPr>
        <w:pStyle w:val="a7"/>
        <w:tabs>
          <w:tab w:val="left" w:pos="0"/>
        </w:tabs>
        <w:spacing w:after="0"/>
        <w:jc w:val="both"/>
        <w:rPr>
          <w:rFonts w:ascii="Palatino Linotype" w:hAnsi="Palatino Linotype"/>
          <w:color w:val="000000"/>
          <w:sz w:val="28"/>
          <w:szCs w:val="28"/>
        </w:rPr>
      </w:pP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1.</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Конвенсия оиди муносибатҳои </w:t>
      </w:r>
      <w:r w:rsidRPr="006B458B">
        <w:rPr>
          <w:rFonts w:ascii="Palatino Linotype" w:hAnsi="Palatino Linotype"/>
          <w:b/>
          <w:color w:val="000000"/>
          <w:sz w:val="28"/>
          <w:szCs w:val="28"/>
          <w:lang w:val="tg-Cyrl-TJ"/>
        </w:rPr>
        <w:t>дипломат</w:t>
      </w:r>
      <w:r w:rsidRPr="006B458B">
        <w:rPr>
          <w:rFonts w:ascii="Palatino Linotype" w:hAnsi="Palatino Linotype"/>
          <w:b/>
          <w:color w:val="000000"/>
          <w:sz w:val="28"/>
          <w:szCs w:val="28"/>
        </w:rPr>
        <w:t>ӣ иборат аз</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5</w:t>
      </w:r>
      <w:r w:rsidRPr="006B458B">
        <w:rPr>
          <w:rFonts w:ascii="Palatino Linotype" w:hAnsi="Palatino Linotype"/>
          <w:color w:val="000000"/>
          <w:sz w:val="28"/>
          <w:szCs w:val="28"/>
        </w:rPr>
        <w:t>3 модда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76 модда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48</w:t>
      </w:r>
      <w:r w:rsidRPr="006B458B">
        <w:rPr>
          <w:rFonts w:ascii="Palatino Linotype" w:hAnsi="Palatino Linotype"/>
          <w:color w:val="000000"/>
          <w:sz w:val="28"/>
          <w:szCs w:val="28"/>
        </w:rPr>
        <w:t xml:space="preserve"> модда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79 модда</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4</w:t>
      </w:r>
      <w:r w:rsidRPr="006B458B">
        <w:rPr>
          <w:rFonts w:ascii="Palatino Linotype" w:hAnsi="Palatino Linotype"/>
          <w:color w:val="000000"/>
          <w:sz w:val="28"/>
          <w:szCs w:val="28"/>
        </w:rPr>
        <w:t>6 модда</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2.</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Қарори Ҳукумати Чумҳурии Тоҷикистон «Дар бораи тасдиқи тартиби озод намудан аз андозҳо ва додани дигар имтиёзҳо, баргардонидани андоз аз арзиши иловашуда ба намояндагиҳои дипломатӣ, консулгарӣ ва намояндагиҳои ба онҳо баробаркардашуда, инчунин ҳайати кормандони онҳо, ки дар Чумҳурии Тоҷикистон аккредитатсия шудаанд, қабул шудааст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2006</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2001</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2002</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3.</w:t>
      </w:r>
    </w:p>
    <w:p w:rsidR="007C2257" w:rsidRDefault="005D55BF" w:rsidP="006B458B">
      <w:pPr>
        <w:pStyle w:val="a7"/>
        <w:tabs>
          <w:tab w:val="left" w:pos="0"/>
        </w:tabs>
        <w:spacing w:after="0"/>
        <w:jc w:val="both"/>
        <w:rPr>
          <w:rFonts w:ascii="Palatino Linotype" w:hAnsi="Palatino Linotype"/>
          <w:b/>
          <w:color w:val="000000"/>
          <w:sz w:val="28"/>
          <w:szCs w:val="28"/>
        </w:rPr>
      </w:pPr>
      <w:r>
        <w:rPr>
          <w:rFonts w:ascii="Palatino Linotype" w:hAnsi="Palatino Linotype"/>
          <w:b/>
          <w:color w:val="000000"/>
          <w:sz w:val="28"/>
          <w:szCs w:val="28"/>
          <w:lang w:val="tg-Cyrl-TJ"/>
        </w:rPr>
        <w:t>Қонуни ҶТ “</w:t>
      </w:r>
      <w:r w:rsidR="007C2257" w:rsidRPr="006B458B">
        <w:rPr>
          <w:rFonts w:ascii="Palatino Linotype" w:hAnsi="Palatino Linotype"/>
          <w:b/>
          <w:color w:val="000000"/>
          <w:sz w:val="28"/>
          <w:szCs w:val="28"/>
          <w:lang w:val="tg-Cyrl-TJ"/>
        </w:rPr>
        <w:t>Дар бораи хизмати дипломатӣ“ ҷойивазкунии(ротатсияи</w:t>
      </w:r>
      <w:r w:rsidR="007C2257">
        <w:rPr>
          <w:rFonts w:ascii="Palatino Linotype" w:hAnsi="Palatino Linotype"/>
          <w:b/>
          <w:color w:val="000000"/>
          <w:sz w:val="28"/>
          <w:szCs w:val="28"/>
          <w:lang w:val="tg-Cyrl-TJ"/>
        </w:rPr>
        <w:t xml:space="preserve">) </w:t>
      </w:r>
      <w:r w:rsidR="007C2257" w:rsidRPr="006B458B">
        <w:rPr>
          <w:rFonts w:ascii="Palatino Linotype" w:hAnsi="Palatino Linotype"/>
          <w:b/>
          <w:color w:val="000000"/>
          <w:sz w:val="28"/>
          <w:szCs w:val="28"/>
          <w:lang w:val="tg-Cyrl-TJ"/>
        </w:rPr>
        <w:t>кормандони хизмати дипломатиро ба намудҳои зерин тақсим менамояд</w:t>
      </w:r>
      <w:r w:rsidR="007C2257">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дохилӣ ва берунӣ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яктарафа, дутарафа ва бисёртарафа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муайян ва номуайян 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дохилӣ ва байналмилалӣ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асоснок ва беасос</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4.</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Мӯҳлати фаъолияти бефосилаи ҳайати хизмати дипломатӣ дар муассисаҳои хориҷии Ҷумҳурии Тоҷикистон набояд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ду сол зиёд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се сол зиёд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 зиёда аз </w:t>
      </w:r>
      <w:r w:rsidRPr="006B458B">
        <w:rPr>
          <w:rFonts w:ascii="Palatino Linotype" w:hAnsi="Palatino Linotype"/>
          <w:color w:val="000000"/>
          <w:sz w:val="28"/>
          <w:szCs w:val="28"/>
          <w:lang w:val="tg-Cyrl-TJ"/>
        </w:rPr>
        <w:t>сеюним</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сол</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 зиёда а</w:t>
      </w:r>
      <w:r w:rsidRPr="006B458B">
        <w:rPr>
          <w:rFonts w:ascii="Palatino Linotype" w:hAnsi="Palatino Linotype"/>
          <w:color w:val="000000"/>
          <w:sz w:val="28"/>
          <w:szCs w:val="28"/>
          <w:lang w:val="tg-Cyrl-TJ"/>
        </w:rPr>
        <w:t>з чаҳор</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сол</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 зиёда аз </w:t>
      </w:r>
      <w:r w:rsidRPr="006B458B">
        <w:rPr>
          <w:rFonts w:ascii="Palatino Linotype" w:hAnsi="Palatino Linotype"/>
          <w:color w:val="000000"/>
          <w:sz w:val="28"/>
          <w:szCs w:val="28"/>
          <w:lang w:val="tg-Cyrl-TJ"/>
        </w:rPr>
        <w:t>5</w:t>
      </w:r>
      <w:r w:rsidRPr="006B458B">
        <w:rPr>
          <w:rFonts w:ascii="Palatino Linotype" w:hAnsi="Palatino Linotype"/>
          <w:color w:val="000000"/>
          <w:sz w:val="28"/>
          <w:szCs w:val="28"/>
        </w:rPr>
        <w:t xml:space="preserve"> сол</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5.</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lastRenderedPageBreak/>
        <w:t xml:space="preserve">Аттестатсияи ҳайати хизмати дипломатӣ дар Ҷумҳурии Тоҷикистон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ду сол як маротиба гузаронида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се сол як маротиба гузаронида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чаҳор сол як маротиба гузаронида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панҷ сол як маротиба гузаронида мешавад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як сол як маротиба гузаронида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6.</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Шаҳрванд дар ҳолати зерин наметавонад ба хизмати дипломатӣ дар Ҷумҳурии Тоҷикистон қабул гардад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 агар шартномаи байналмилалӣ тартиби дигареро муқаррар накарда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мақоми шахси бешаҳрванд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надоштани шаҳрвандии давлати дигар ки ба тариқи</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нотариус</w:t>
      </w:r>
      <w:r w:rsidRPr="006B458B">
        <w:rPr>
          <w:rFonts w:ascii="Palatino Linotype" w:hAnsi="Palatino Linotype"/>
          <w:color w:val="000000"/>
          <w:sz w:val="28"/>
          <w:szCs w:val="28"/>
        </w:rPr>
        <w:t xml:space="preserve"> тасдиқ </w:t>
      </w:r>
      <w:r w:rsidRPr="006B458B">
        <w:rPr>
          <w:rFonts w:ascii="Palatino Linotype" w:hAnsi="Palatino Linotype"/>
          <w:color w:val="000000"/>
          <w:sz w:val="28"/>
          <w:szCs w:val="28"/>
          <w:lang w:val="tg-Cyrl-TJ"/>
        </w:rPr>
        <w:t>шудааст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Низомномаи тартиби додани рутбаҳои дипломатӣ қабул шудааст</w:t>
      </w:r>
      <w:r>
        <w:rPr>
          <w:rFonts w:ascii="Palatino Linotype" w:hAnsi="Palatino Linotype"/>
          <w:b/>
          <w:color w:val="000000"/>
          <w:sz w:val="28"/>
          <w:szCs w:val="28"/>
        </w:rPr>
        <w:t>?</w:t>
      </w:r>
    </w:p>
    <w:p w:rsidR="007C2257" w:rsidRDefault="007C2257" w:rsidP="006B458B">
      <w:pPr>
        <w:pStyle w:val="a7"/>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соли 2004</w:t>
      </w:r>
      <w:r>
        <w:rPr>
          <w:rFonts w:ascii="Palatino Linotype" w:hAnsi="Palatino Linotype"/>
          <w:color w:val="000000"/>
          <w:sz w:val="28"/>
          <w:szCs w:val="28"/>
        </w:rPr>
        <w:t>;</w:t>
      </w:r>
    </w:p>
    <w:p w:rsidR="007C2257" w:rsidRDefault="007C2257" w:rsidP="006B458B">
      <w:pPr>
        <w:pStyle w:val="a7"/>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2007</w:t>
      </w:r>
      <w:r>
        <w:rPr>
          <w:rFonts w:ascii="Palatino Linotype" w:hAnsi="Palatino Linotype"/>
          <w:color w:val="000000"/>
          <w:sz w:val="28"/>
          <w:szCs w:val="28"/>
        </w:rPr>
        <w:t>;</w:t>
      </w:r>
    </w:p>
    <w:p w:rsidR="007C2257" w:rsidRDefault="007C2257" w:rsidP="006B458B">
      <w:pPr>
        <w:pStyle w:val="a7"/>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соли 2008</w:t>
      </w:r>
      <w:r>
        <w:rPr>
          <w:rFonts w:ascii="Palatino Linotype" w:hAnsi="Palatino Linotype"/>
          <w:color w:val="000000"/>
          <w:sz w:val="28"/>
          <w:szCs w:val="28"/>
        </w:rPr>
        <w:t>;</w:t>
      </w:r>
    </w:p>
    <w:p w:rsidR="007C2257" w:rsidRDefault="007C2257" w:rsidP="006B458B">
      <w:pPr>
        <w:pStyle w:val="a7"/>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24 апрели соли 2002</w:t>
      </w:r>
      <w:r>
        <w:rPr>
          <w:rFonts w:ascii="Palatino Linotype" w:hAnsi="Palatino Linotype"/>
          <w:color w:val="000000"/>
          <w:sz w:val="28"/>
          <w:szCs w:val="28"/>
        </w:rPr>
        <w:t>;</w:t>
      </w:r>
    </w:p>
    <w:p w:rsidR="007C2257" w:rsidRPr="006B458B" w:rsidRDefault="007C2257" w:rsidP="006B458B">
      <w:pPr>
        <w:pStyle w:val="a7"/>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24 апрели соли 2001</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Атташе</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Мушовири сафир</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вакилони давлатҳо дар конфронсҳои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мансаб </w:t>
      </w:r>
      <w:r w:rsidRPr="006B458B">
        <w:rPr>
          <w:rFonts w:ascii="Palatino Linotype" w:hAnsi="Palatino Linotype"/>
          <w:color w:val="000000"/>
          <w:sz w:val="28"/>
          <w:szCs w:val="28"/>
        </w:rPr>
        <w:t>ё рутбаи хурди корманди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масъули намояндагии дипломатӣ</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Шахсе, ки бозомӯзиро дар намояндагии дипломатӣ мегузарад</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lastRenderedPageBreak/>
        <w:t>@</w:t>
      </w:r>
      <w:r w:rsidRPr="006B458B">
        <w:rPr>
          <w:rFonts w:ascii="Palatino Linotype" w:hAnsi="Palatino Linotype"/>
          <w:b/>
          <w:color w:val="000000"/>
          <w:sz w:val="28"/>
          <w:szCs w:val="28"/>
        </w:rPr>
        <w:t>9.</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Намудҳои намояндагии дипломатӣ</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афар</w:t>
      </w:r>
      <w:r w:rsidRPr="006B458B">
        <w:rPr>
          <w:rFonts w:ascii="Palatino Linotype" w:hAnsi="Palatino Linotype"/>
          <w:color w:val="000000"/>
          <w:sz w:val="28"/>
          <w:szCs w:val="28"/>
          <w:lang w:val="tg-Cyrl-TJ"/>
        </w:rPr>
        <w:t>ат</w:t>
      </w:r>
      <w:r w:rsidRPr="006B458B">
        <w:rPr>
          <w:rFonts w:ascii="Palatino Linotype" w:hAnsi="Palatino Linotype"/>
          <w:color w:val="000000"/>
          <w:sz w:val="28"/>
          <w:szCs w:val="28"/>
        </w:rPr>
        <w:t>, миссияи махсус</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миссия</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миссия ва намояндагии давлат дар назди ташкилоти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w:t>
      </w:r>
      <w:r w:rsidRPr="006B458B">
        <w:rPr>
          <w:rFonts w:ascii="Palatino Linotype" w:hAnsi="Palatino Linotype"/>
          <w:color w:val="000000"/>
          <w:sz w:val="28"/>
          <w:szCs w:val="28"/>
        </w:rPr>
        <w:t>афорат, муассисаи консулӣ</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вакилони давлатҳо дар мақомоти ташкилотҳои байналхалқӣ ва конфронсҳои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10</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Коркунони хизмати дипломатӣ ин</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мансабҳои маъмурию техникиро дар мақомоти хизмати дипломатӣ ишғол менамоянд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хизматчиёни давлатие, ки дар мақомоти хизмати дипломатӣ мансабҳои дипломатиро ишғол менамоянд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мақомоти танҳои дар намояндагиҳои дипломатӣ мансабҳои дипломатиро ишғол менамоянд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мақомоти дар намояндагиҳои дипломатӣ ва муассисаҳои консулгарӣ мансабҳои давлатиро ишғол менамоянд</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дастгоҳи марказии мақоми корхои хориҷӣ вазифаи дипломатиро ишғол менамояд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11</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eastAsia="MS Mincho" w:hAnsi="Palatino Linotype"/>
          <w:color w:val="000000"/>
          <w:sz w:val="28"/>
          <w:szCs w:val="28"/>
        </w:rPr>
        <w:t>Нахустин Комиссар</w:t>
      </w:r>
      <w:r w:rsidRPr="006B458B">
        <w:rPr>
          <w:rFonts w:ascii="Palatino Linotype" w:eastAsia="MS Mincho" w:hAnsi="Palatino Linotype"/>
          <w:color w:val="000000"/>
          <w:sz w:val="28"/>
          <w:szCs w:val="28"/>
          <w:lang w:val="tg-Cyrl-TJ"/>
        </w:rPr>
        <w:t>и</w:t>
      </w:r>
      <w:r w:rsidRPr="006B458B">
        <w:rPr>
          <w:rFonts w:ascii="Palatino Linotype" w:eastAsia="MS Mincho" w:hAnsi="Palatino Linotype"/>
          <w:color w:val="000000"/>
          <w:sz w:val="28"/>
          <w:szCs w:val="28"/>
        </w:rPr>
        <w:t xml:space="preserve"> хал</w:t>
      </w:r>
      <w:r w:rsidRPr="006B458B">
        <w:rPr>
          <w:rFonts w:ascii="Palatino Linotype" w:eastAsia="MS Mincho" w:hAnsi="Palatino Linotype"/>
          <w:color w:val="000000"/>
          <w:sz w:val="28"/>
          <w:szCs w:val="28"/>
          <w:lang w:val="tg-Cyrl-TJ"/>
        </w:rPr>
        <w:t>қии корҳои хориҷии ҶСС Тоҷикистон</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eastAsia="MS Mincho" w:hAnsi="Palatino Linotype"/>
          <w:color w:val="000000"/>
          <w:sz w:val="28"/>
          <w:szCs w:val="28"/>
          <w:lang w:val="tg-Cyrl-TJ"/>
        </w:rPr>
        <w:t>Ахмедов Алӣ Алиевич</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eastAsia="MS Mincho" w:hAnsi="Palatino Linotype"/>
          <w:color w:val="000000"/>
          <w:sz w:val="28"/>
          <w:szCs w:val="28"/>
          <w:lang w:val="tg-Cyrl-TJ"/>
        </w:rPr>
        <w:t>Талбак Назаров</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Ҷаббор Расулов</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Турсун Улҷабоев</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Назаршо Додхудовн;</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12</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Муассисаҳои хориҷии Ҷумҳурии Тоҷикистон ин </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консулгариҳо ва намояндагиҳои дипломатӣ дар хориҷа, намояндагии тиҷоратӣ, 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sidRPr="006B458B">
        <w:rPr>
          <w:rFonts w:ascii="Palatino Linotype" w:hAnsi="Palatino Linotype"/>
          <w:color w:val="000000"/>
          <w:sz w:val="28"/>
          <w:szCs w:val="28"/>
          <w:lang w:val="tg-Cyrl-TJ"/>
        </w:rPr>
        <w:t xml:space="preserve"> ва вакилон дар конференсияҳои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мақомотҳои корҳои дохилии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намояндагиҳои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 миссияҳои махсус</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 вакилон дар иҷлосияи ташкилотҳои байналмилалӣ ва конференсияҳои байналмилалӣ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13</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Функсияҳои корпуси дипломатӣ</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Намояндагӣ, протоколӣ, миёнаравӣ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Протоколӣ, маросимӣ, миёнравӣ, ҳимояи манфиатҳои дипломатон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Миёнравӣ, ҳимояи дипломатӣ, иттилоотӣ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Гузаронидани музокирот, намояндагӣ, протоколӣ</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Густариши муносибатҳои расмӣ, ҳифзи ҳимояи давлат, маросимӣ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Хизмати дипломатии Ҷумҳурии Тоҷикистон ин </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касбии хизматчиёни давлатии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дипломатии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расмии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дипломатии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давлатии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давлати ва сиёсати хориҷии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касби ва расмии хизматчиёни давлатии</w:t>
      </w:r>
      <w:r w:rsidRPr="006B458B">
        <w:rPr>
          <w:rFonts w:ascii="Palatino Linotype" w:hAnsi="Palatino Linotype"/>
          <w:b/>
          <w:color w:val="000000"/>
          <w:sz w:val="28"/>
          <w:szCs w:val="28"/>
          <w:lang w:val="tg-Cyrl-TJ"/>
        </w:rPr>
        <w:t xml:space="preserve"> Ҷумҳурии Тоҷикистон дар низоми мақомоти хизмати дипломатии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расмии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мақомоти иҷроияи хизмати давлатии Ҷумҳурии Тоҷикистон</w:t>
      </w:r>
      <w:r w:rsidRPr="006B458B">
        <w:rPr>
          <w:rFonts w:ascii="Palatino Linotype" w:hAnsi="Palatino Linotype"/>
          <w:color w:val="000000"/>
          <w:sz w:val="28"/>
          <w:szCs w:val="28"/>
          <w:lang w:val="tg-Cyrl-TJ"/>
        </w:rPr>
        <w:t xml:space="preserve"> мебошад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15</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Мақомоти хизмати дипломатӣ </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давлатие мебошад, ки фаъолияти сиёсати хориҷии</w:t>
      </w:r>
      <w:r w:rsidRPr="006B458B">
        <w:rPr>
          <w:rFonts w:ascii="Palatino Linotype" w:hAnsi="Palatino Linotype"/>
          <w:b/>
          <w:color w:val="000000"/>
          <w:sz w:val="28"/>
          <w:szCs w:val="28"/>
          <w:lang w:val="tg-Cyrl-TJ"/>
        </w:rPr>
        <w:t xml:space="preserve"> Ҷумҳурии Тоҷикистонро амалӣ менамояд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низоми мақомоти давлатие мебошад, ки муносибатҳои сиёсати хориҷии</w:t>
      </w:r>
      <w:r w:rsidRPr="006B458B">
        <w:rPr>
          <w:rFonts w:ascii="Palatino Linotype" w:hAnsi="Palatino Linotype"/>
          <w:b/>
          <w:color w:val="000000"/>
          <w:sz w:val="28"/>
          <w:szCs w:val="28"/>
          <w:lang w:val="tg-Cyrl-TJ"/>
        </w:rPr>
        <w:t xml:space="preserve"> Ҷумҳурии Тоҷикистонро муайян ва амалӣ менамояд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ваколатдори давлатие мебошад, ки бо мақсади таъмини фаъолияти вазорат дар соҳаи сиёсати хориҷии</w:t>
      </w:r>
      <w:r w:rsidRPr="006B458B">
        <w:rPr>
          <w:rFonts w:ascii="Palatino Linotype" w:hAnsi="Palatino Linotype"/>
          <w:b/>
          <w:color w:val="000000"/>
          <w:sz w:val="28"/>
          <w:szCs w:val="28"/>
          <w:lang w:val="tg-Cyrl-TJ"/>
        </w:rPr>
        <w:t xml:space="preserve"> Ҷумҳурии Тоҷикистонро амалӣ менамояд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навъи низоми мақомоти давлатие мебошад, ки сиёсати хориҷии</w:t>
      </w:r>
      <w:r w:rsidRPr="006B458B">
        <w:rPr>
          <w:rFonts w:ascii="Palatino Linotype" w:hAnsi="Palatino Linotype"/>
          <w:b/>
          <w:color w:val="000000"/>
          <w:sz w:val="28"/>
          <w:szCs w:val="28"/>
          <w:lang w:val="tg-Cyrl-TJ"/>
        </w:rPr>
        <w:t xml:space="preserve"> Ҷумҳурии Тоҷикистонро муайян ва амалӣ менамояд</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ваколатдори давлатие мебошад, ки муносибатҳои расмии сиёсати хориҷии</w:t>
      </w:r>
      <w:r w:rsidRPr="006B458B">
        <w:rPr>
          <w:rFonts w:ascii="Palatino Linotype" w:hAnsi="Palatino Linotype"/>
          <w:b/>
          <w:color w:val="000000"/>
          <w:sz w:val="28"/>
          <w:szCs w:val="28"/>
          <w:lang w:val="tg-Cyrl-TJ"/>
        </w:rPr>
        <w:t xml:space="preserve"> Ҷумҳурии Тоҷикистонро бо дигар субъектҳои ҳуқуқи байналмилалӣ муайян менамояд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 оиди пешгири ва ҷазои ҷиноятӣ ба муқобили ашхосе, ки таҳти ҳимояи байналхалқӣ мебошад, аз он ҷумла агентҳои дипломатӣ кай қабул гаштааст</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20 апрели соли 1974</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14 декабри соли 1973</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16 сентябри соли 1970</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10 маи соли 1976</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22 декабри соли 1971</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17</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lastRenderedPageBreak/>
        <w:t>Эътимоднома</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дипломатиест, ки ба расман тасдиқ намудани ин ё он шартномаи байналхалқӣ ба сардори намояндагии дипломатӣ дода мешавад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Ҳуҷҷате</w:t>
      </w:r>
      <w:r w:rsidRPr="006B458B">
        <w:rPr>
          <w:rFonts w:ascii="Palatino Linotype" w:hAnsi="Palatino Linotype"/>
          <w:color w:val="000000"/>
          <w:sz w:val="28"/>
          <w:szCs w:val="28"/>
          <w:lang w:val="tg-Cyrl-TJ"/>
        </w:rPr>
        <w:t xml:space="preserve"> мебошад</w:t>
      </w:r>
      <w:r w:rsidRPr="006B458B">
        <w:rPr>
          <w:rFonts w:ascii="Palatino Linotype" w:hAnsi="Palatino Linotype"/>
          <w:color w:val="000000"/>
          <w:sz w:val="28"/>
          <w:szCs w:val="28"/>
        </w:rPr>
        <w:t>, ки ба сарвари намояндагии дипломатӣ барои</w:t>
      </w:r>
      <w:r w:rsidRPr="006B458B">
        <w:rPr>
          <w:rFonts w:ascii="Palatino Linotype" w:hAnsi="Palatino Linotype"/>
          <w:color w:val="000000"/>
          <w:sz w:val="28"/>
          <w:szCs w:val="28"/>
          <w:lang w:val="tg-Cyrl-TJ"/>
        </w:rPr>
        <w:t xml:space="preserve"> ташриф овардан ва</w:t>
      </w:r>
      <w:r w:rsidRPr="006B458B">
        <w:rPr>
          <w:rFonts w:ascii="Palatino Linotype" w:hAnsi="Palatino Linotype"/>
          <w:color w:val="000000"/>
          <w:sz w:val="28"/>
          <w:szCs w:val="28"/>
        </w:rPr>
        <w:t xml:space="preserve"> шурӯъ намудан ба иҷрои вазифаи расмӣ дода мешавад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дипломатиест, ки мақоми расмии сафирро ба сифати намояндаи ваколатдори сардори кишвари аккредитсияшуда тасдиқ мекунад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расмиест, ки мақоми сафири давлати акредитсияшударо дар кишвари будубош оид ба тасдиқи муносибатҳои расмии байнидавлатӣ муайян мекунад</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Ҳуҷҷатест, ки ба сарвари намояндагиҳои дипломатӣ оиди бурдани музокирот дар бахши бастани шартномаи байналхалқӣ дода мешавад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18</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санади меъёрӣ-ҳуқуқии Чумҳурии Тоҷикистон масоили марбут ба музокирот, таҳия ва омодасозии лоиҳаҳои аҳдномаю созишномаҳо ва ворид намудани пешниҳодот оиди бастани онҳо ба Чумҳурии Тоҷикистон ва дигар давлатҳо дар масъалаи гуреза пешбинӣ гаштааст</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Чумҳурии Тоҷикистон «Дар бораи вазъи ҳуқуқии шаҳрвандони хориҷӣ дар ҶТ» аз 1.02. с.1996</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гурезаҳо» аз 10.05.с.2002</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гурезаҳо» аз 20.05. с. 2008</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муҳоҷират» аз 10.05.с.1999</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муҳоҷирати а</w:t>
      </w:r>
      <w:r w:rsidRPr="006B458B">
        <w:rPr>
          <w:rFonts w:ascii="Palatino Linotype" w:hAnsi="Palatino Linotype"/>
          <w:color w:val="000000"/>
          <w:sz w:val="28"/>
          <w:szCs w:val="28"/>
          <w:lang w:val="tg-Cyrl-TJ"/>
        </w:rPr>
        <w:t>ҳолӣ</w:t>
      </w:r>
      <w:r w:rsidRPr="006B458B">
        <w:rPr>
          <w:rFonts w:ascii="Palatino Linotype" w:hAnsi="Palatino Linotype"/>
          <w:color w:val="000000"/>
          <w:sz w:val="28"/>
          <w:szCs w:val="28"/>
        </w:rPr>
        <w:t>» аз 24.09.с.2010</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19</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Консепсияи «ҳуқуқи робитаи беруна» бори аввал аз ҷониби кадом олим пешниҳод гашта буд</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Константин Константинович Сандровский</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Борис Владимирович Таюшкин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Игорь Иванович Лукашук</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Сергей Александрович Кузнецов</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Игорь Павлович Блищенко</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20</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Стратегияи сиёсати хориҷии Ҷумҳурии Тоҷикистон аз тарафи кадом мақомоти давлатӣ таҳия мегардад</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Дараҷаҳои намояндагии дипломатӣ дар кадом санадҳои ҳуқуқи байнал</w:t>
      </w:r>
      <w:r w:rsidRPr="006B458B">
        <w:rPr>
          <w:rFonts w:ascii="Palatino Linotype" w:hAnsi="Palatino Linotype"/>
          <w:b/>
          <w:color w:val="000000"/>
          <w:sz w:val="28"/>
          <w:szCs w:val="28"/>
          <w:lang w:val="tg-Cyrl-TJ"/>
        </w:rPr>
        <w:t>милалии универсалӣ</w:t>
      </w:r>
      <w:r w:rsidRPr="006B458B">
        <w:rPr>
          <w:rFonts w:ascii="Palatino Linotype" w:hAnsi="Palatino Linotype"/>
          <w:b/>
          <w:color w:val="000000"/>
          <w:sz w:val="28"/>
          <w:szCs w:val="28"/>
        </w:rPr>
        <w:t xml:space="preserve"> </w:t>
      </w:r>
      <w:r w:rsidRPr="006B458B">
        <w:rPr>
          <w:rFonts w:ascii="Palatino Linotype" w:hAnsi="Palatino Linotype"/>
          <w:b/>
          <w:color w:val="000000"/>
          <w:sz w:val="28"/>
          <w:szCs w:val="28"/>
          <w:lang w:val="tg-Cyrl-TJ"/>
        </w:rPr>
        <w:t>пешбинӣ гаштааст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 ба мансабдорони дипломатӣ аз 20 феврали соли 1928</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миссияҳои махсус аз 8 декабри соли 1969</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 ба муносибатҳои консулӣ аз соли 1963</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муносибатҳои дипломатӣ аз 18 апрели соли 1961</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намояндагии давлат дар муносибати онҳо бо созмонҳои байналхалқии дорои хусусияти универсалӣ аз соли 1975</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22</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Унсурҳои миссияҳои махсус</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муваққатӣ, мушахас-мақсаднок, мунтазам</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муваққатӣ, мушахас-мақсаднок</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Расмӣ, доимӣ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расмӣ, бисёртара</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Дуҷониба, намояндагӣ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Ба ҳайати хизмати дипломатии Ҷумҳурии Тоҷикистон мансубанд</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 ва коркунони техники хизмати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хизмати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маъмури техникӣ ва хизматрасонии ҳайати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маъмури техникии ҳайати дипломатӣ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хизматичиёни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24</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Дараҷаи сарони намояндагиҳои дипломатӣ муайян карда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тарафидавлати аккредитсияшуда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кишвари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рӯи созиши байни кишварҳо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Байни кишвари равонкунанда ва ташкилоти байналхалқӣ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кишвари равонкунанда тибқи қонунгузории миллӣ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Кадоме аз гурӯҳи кишварҳои номбурда метавонанд иштирокчии Конвенсияи Вена оиди муносибатҳои дипломатӣ гардад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Давлатҳои иштирокчии Статути Суди байналхалқии СММ</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давлатҳои соҳибистиқлол</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Кишварҳое, ки сиёсати сулҳҷӯёнаро пеша гирифтаанд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Дилхоҳ давлатҳо</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субъектҳои ҳуқуқи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Салоҳияти Ҳукумати Ҷумҳурии Тоҷикистон дар соҳаи сиёсати хориҷӣ ва муносибатҳои байналмиллалӣ дар кадом моддаи қонуни Конститутсионии Чумҳурии Тоҷикистон «Дар бораи Ҳукумати ҶТ» пешбинӣ шудааст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12</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21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41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31</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16</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Дар Ҷумҳурии Тоҷикистон сарони намояндагиҳои дипломатиро дар давлатҳои хориҷӣ кадом </w:t>
      </w:r>
      <w:r w:rsidRPr="006B458B">
        <w:rPr>
          <w:rFonts w:ascii="Palatino Linotype" w:hAnsi="Palatino Linotype"/>
          <w:b/>
          <w:color w:val="000000"/>
          <w:sz w:val="28"/>
          <w:szCs w:val="28"/>
          <w:lang w:val="tg-Cyrl-TJ"/>
        </w:rPr>
        <w:t>шахси мансабдори ҳокимияти давлатӣ</w:t>
      </w:r>
      <w:r w:rsidRPr="006B458B">
        <w:rPr>
          <w:rFonts w:ascii="Palatino Linotype" w:hAnsi="Palatino Linotype"/>
          <w:b/>
          <w:color w:val="000000"/>
          <w:sz w:val="28"/>
          <w:szCs w:val="28"/>
        </w:rPr>
        <w:t xml:space="preserve"> озод мекунад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lastRenderedPageBreak/>
        <w:t>@</w:t>
      </w:r>
      <w:r w:rsidRPr="006B458B">
        <w:rPr>
          <w:rFonts w:ascii="Palatino Linotype" w:hAnsi="Palatino Linotype"/>
          <w:b/>
          <w:color w:val="000000"/>
          <w:sz w:val="28"/>
          <w:szCs w:val="28"/>
        </w:rPr>
        <w:t>28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Тартиби ҳамоҳангсозии фаъолияти мақомоти давлатиро бо мақсади таъмини сиёсати ягонаи Ҷумҳурии Тоҷикистон дар самти робита бо давлатҳои хориҷӣ ва ташкилотҳои байналмилалӣ муайян менамояд</w:t>
      </w:r>
      <w:r>
        <w:rPr>
          <w:rFonts w:ascii="Palatino Linotype" w:hAnsi="Palatino Linotype"/>
          <w:b/>
          <w:color w:val="000000"/>
          <w:sz w:val="28"/>
          <w:szCs w:val="28"/>
        </w:rPr>
        <w:t>:</w:t>
      </w:r>
    </w:p>
    <w:p w:rsidR="007C2257" w:rsidRDefault="007C2257" w:rsidP="006B458B">
      <w:pPr>
        <w:pStyle w:val="a7"/>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rPr>
        <w:t>;</w:t>
      </w:r>
    </w:p>
    <w:p w:rsidR="007C2257" w:rsidRDefault="007C2257" w:rsidP="006B458B">
      <w:pPr>
        <w:pStyle w:val="a7"/>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дар мувофиқа бо Президенти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дар мувофиқа бо Ҳукумати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Корманди дипломатӣ барои додани нишондод ба сифати шоҳид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Ӯҳдадор 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Ӯҳдадор нест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Метавонад бо ихтиёри худ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содир гаштани ҷинояти вазнин</w:t>
      </w:r>
      <w:r w:rsidRPr="006B458B">
        <w:rPr>
          <w:rFonts w:ascii="Palatino Linotype" w:hAnsi="Palatino Linotype"/>
          <w:color w:val="000000"/>
          <w:sz w:val="28"/>
          <w:szCs w:val="28"/>
          <w:lang w:val="tg-Cyrl-TJ"/>
        </w:rPr>
        <w:t xml:space="preserve"> ва махсусан вазнин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ризояти сафир ва</w:t>
      </w:r>
      <w:r w:rsidRPr="006B458B">
        <w:rPr>
          <w:rFonts w:ascii="Palatino Linotype" w:hAnsi="Palatino Linotype"/>
          <w:color w:val="000000"/>
          <w:sz w:val="28"/>
          <w:szCs w:val="28"/>
          <w:lang w:val="tg-Cyrl-TJ"/>
        </w:rPr>
        <w:t xml:space="preserve"> мувофиқаи</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w:t>
      </w:r>
      <w:r w:rsidRPr="006B458B">
        <w:rPr>
          <w:rFonts w:ascii="Palatino Linotype" w:hAnsi="Palatino Linotype"/>
          <w:color w:val="000000"/>
          <w:sz w:val="28"/>
          <w:szCs w:val="28"/>
        </w:rPr>
        <w:t>азири корҳои хориҷӣ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воҳидҳои сохтории Вазорати корҳои хориҷӣ иборат мебошад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депортамент ва Раёсатҳои марзӣ, соҳавӣ ва маъмурӣ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департамент, Раёсати шӯъбаҳои марзӣ, соҳавӣ ва маъмурӣ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дастгоҳи марказӣ, намояндагии дипломатию консулӣ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Дастгоҳи марказӣ, намояндагии дипломатӣ, муассисаҳои консулӣ ва намояндагии Тоҷикистон дар созмонҳои байналхалқӣ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Раёсати шӯъбаҳои марзию соҳавӣ ва хизматӣ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Шахсоне, ки дар намояндагии дипломатӣ хизматрасонии техникиро иҷро мекунанд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надорад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Муталиқ ба кормандони хизмати дипломатӣ мебошанд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хизмати давлатӣ маҳсуб меёбанд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Шахси мансабдори давлатӣ мебошад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мақомоти ҳокимияти иҷроия мебошад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32</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lastRenderedPageBreak/>
        <w:t>Хизмати консулии Ҷумҳурии Тоҷикисто</w:t>
      </w:r>
      <w:r w:rsidRPr="006B458B">
        <w:rPr>
          <w:rFonts w:ascii="Palatino Linotype" w:hAnsi="Palatino Linotype"/>
          <w:b/>
          <w:color w:val="000000"/>
          <w:sz w:val="28"/>
          <w:szCs w:val="28"/>
          <w:lang w:val="tg-Cyrl-TJ"/>
        </w:rPr>
        <w:t>н</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Як қисми таркибии хизмати дипломатии ЧТ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давлатӣ 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хизмати дипломатӣ таалуқ надоранд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дипломатӣ мебошад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давлатӣ мебошад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Мақоми</w:t>
      </w:r>
      <w:r w:rsidRPr="006B458B">
        <w:rPr>
          <w:rFonts w:ascii="Palatino Linotype" w:hAnsi="Palatino Linotype"/>
          <w:b/>
          <w:color w:val="000000"/>
          <w:sz w:val="28"/>
          <w:szCs w:val="28"/>
        </w:rPr>
        <w:t xml:space="preserve"> дипломатии кормандони сафоратро дар кишвари будубош чунин </w:t>
      </w:r>
      <w:r w:rsidRPr="006B458B">
        <w:rPr>
          <w:rFonts w:ascii="Palatino Linotype" w:hAnsi="Palatino Linotype"/>
          <w:b/>
          <w:color w:val="000000"/>
          <w:sz w:val="28"/>
          <w:szCs w:val="28"/>
          <w:lang w:val="tg-Cyrl-TJ"/>
        </w:rPr>
        <w:t>ҳуҷҷат</w:t>
      </w:r>
      <w:r w:rsidRPr="006B458B">
        <w:rPr>
          <w:rFonts w:ascii="Palatino Linotype" w:hAnsi="Palatino Linotype"/>
          <w:b/>
          <w:color w:val="000000"/>
          <w:sz w:val="28"/>
          <w:szCs w:val="28"/>
        </w:rPr>
        <w:t xml:space="preserve"> тасдиқ менамояд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Шиносномаи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Шаҳодатномаи (корти</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Нотае, ки ҳангоми ба кишвари будубош омадан сафоратхона ба мақомоти корҳои хориҷӣ ирсол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Бланкаи аккредитатсия</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хизмати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34</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Низомномаи ҳуқуқу вазифаҳои асосии </w:t>
      </w:r>
      <w:r w:rsidRPr="006B458B">
        <w:rPr>
          <w:rFonts w:ascii="Palatino Linotype" w:hAnsi="Palatino Linotype"/>
          <w:b/>
          <w:color w:val="000000"/>
          <w:sz w:val="28"/>
          <w:szCs w:val="28"/>
          <w:lang w:val="en-US"/>
        </w:rPr>
        <w:t>C</w:t>
      </w:r>
      <w:r w:rsidRPr="006B458B">
        <w:rPr>
          <w:rFonts w:ascii="Palatino Linotype" w:hAnsi="Palatino Linotype"/>
          <w:b/>
          <w:color w:val="000000"/>
          <w:sz w:val="28"/>
          <w:szCs w:val="28"/>
          <w:lang w:val="tg-Cyrl-TJ"/>
        </w:rPr>
        <w:t>афири фавқуллода ва Мухтори Ҷумҳурии Тоҷикистон дар дигар давлатҳои вакикардашуда қабул шудааст</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23 январи соли 1995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 декабри соли 2002</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30 июли соли 1998</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4 ноябри соли 1995</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6 маи соли 2004</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Мувофиқи Қонуни Ҷумҳурии Тоҷикистон «Дар бораи хизмати дипломатӣ» </w:t>
      </w:r>
      <w:r w:rsidRPr="006B458B">
        <w:rPr>
          <w:rFonts w:ascii="Palatino Linotype" w:hAnsi="Palatino Linotype"/>
          <w:b/>
          <w:color w:val="000000"/>
          <w:sz w:val="28"/>
          <w:szCs w:val="28"/>
          <w:lang w:val="tg-Cyrl-TJ"/>
        </w:rPr>
        <w:t>ҳ</w:t>
      </w:r>
      <w:r w:rsidRPr="006B458B">
        <w:rPr>
          <w:rFonts w:ascii="Palatino Linotype" w:hAnsi="Palatino Linotype"/>
          <w:b/>
          <w:color w:val="000000"/>
          <w:sz w:val="28"/>
          <w:szCs w:val="28"/>
        </w:rPr>
        <w:t>айати хизмати дипломатӣ муддати чанд сол як маротиба аз аттестатсияи хизма</w:t>
      </w:r>
      <w:r w:rsidRPr="006B458B">
        <w:rPr>
          <w:rFonts w:ascii="Palatino Linotype" w:hAnsi="Palatino Linotype"/>
          <w:b/>
          <w:color w:val="000000"/>
          <w:sz w:val="28"/>
          <w:szCs w:val="28"/>
          <w:lang w:val="tg-Cyrl-TJ"/>
        </w:rPr>
        <w:t>тӣ</w:t>
      </w:r>
      <w:r w:rsidRPr="006B458B">
        <w:rPr>
          <w:rFonts w:ascii="Palatino Linotype" w:hAnsi="Palatino Linotype"/>
          <w:b/>
          <w:color w:val="000000"/>
          <w:sz w:val="28"/>
          <w:szCs w:val="28"/>
        </w:rPr>
        <w:t xml:space="preserve"> мегузаранд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1 сол як маротиба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Муддати 5 сол як маротиба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3 сол як маротиба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5 сол як маротиба</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Муддати 4 сол як маротиба</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Қатъ гаштани муносибатҳои дипломатӣ ҳамчун оқибатҳои ҳуқуқи оғози амалиётҳои ҳарбӣ дар кадом санади байналхалқӣ пешбинӣ шудааст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Вена оиди муносибатҳои дипломатӣ аз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Вена оиди муносибатҳои консулӣ аз соли 1963</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Гаага оид ба оғози амалиётҳои харбӣ аз соли 1907</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Протоколи иловагӣ ба конвенсияи Женева, ки ба ҳимояи қурбониёни низоъҳои байналхалқӣ дахл дорад аз соли 1977</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Конвенсияи Женева оид ба ҳимояи аҳолии шаҳрвандӣ дар рафти ҷанг (Конвенсияи </w:t>
      </w:r>
      <w:r w:rsidRPr="006B458B">
        <w:rPr>
          <w:rFonts w:ascii="Palatino Linotype" w:hAnsi="Palatino Linotype"/>
          <w:color w:val="000000"/>
          <w:sz w:val="28"/>
          <w:szCs w:val="28"/>
          <w:lang w:val="en-US"/>
        </w:rPr>
        <w:t>IV</w:t>
      </w:r>
      <w:r w:rsidRPr="006B458B">
        <w:rPr>
          <w:rFonts w:ascii="Palatino Linotype" w:hAnsi="Palatino Linotype"/>
          <w:color w:val="000000"/>
          <w:sz w:val="28"/>
          <w:szCs w:val="28"/>
        </w:rPr>
        <w:t xml:space="preserve"> Женева</w:t>
      </w:r>
      <w:r>
        <w:rPr>
          <w:rFonts w:ascii="Palatino Linotype" w:hAnsi="Palatino Linotype"/>
          <w:color w:val="000000"/>
          <w:sz w:val="28"/>
          <w:szCs w:val="28"/>
        </w:rPr>
        <w:t xml:space="preserve">) </w:t>
      </w:r>
      <w:r w:rsidRPr="006B458B">
        <w:rPr>
          <w:rFonts w:ascii="Palatino Linotype" w:hAnsi="Palatino Linotype"/>
          <w:color w:val="000000"/>
          <w:sz w:val="28"/>
          <w:szCs w:val="28"/>
        </w:rPr>
        <w:t>аз соли 1949</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Ба татбиқи сиёсати хориҷӣ дар Ҷумҳурии Тоҷикистон к</w:t>
      </w:r>
      <w:r w:rsidRPr="006B458B">
        <w:rPr>
          <w:rFonts w:ascii="Palatino Linotype" w:hAnsi="Palatino Linotype"/>
          <w:b/>
          <w:color w:val="000000"/>
          <w:sz w:val="28"/>
          <w:szCs w:val="28"/>
          <w:lang w:val="tg-Cyrl-TJ"/>
        </w:rPr>
        <w:t>адом мақомот ё шахси мансабдори ҳокимияти давлатӣ</w:t>
      </w:r>
      <w:r w:rsidRPr="006B458B">
        <w:rPr>
          <w:rFonts w:ascii="Palatino Linotype" w:hAnsi="Palatino Linotype"/>
          <w:b/>
          <w:color w:val="000000"/>
          <w:sz w:val="28"/>
          <w:szCs w:val="28"/>
        </w:rPr>
        <w:t xml:space="preserve"> роҳбарӣ менамояд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Раиси Маҷлиси миллии Маҷлиси Олии ҶТ</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Чораҳо оид ба таъмин намудани иҷрои шартномаҳои байналмиллалии эътирофнамудаи Ҷумҳурии Тоҷикистон ба зиммаи кадом мақомот вогузор карда шудааст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ои хори</w:t>
      </w:r>
      <w:r w:rsidRPr="006B458B">
        <w:rPr>
          <w:rFonts w:ascii="Palatino Linotype" w:hAnsi="Palatino Linotype"/>
          <w:color w:val="000000"/>
          <w:sz w:val="28"/>
          <w:szCs w:val="28"/>
          <w:lang w:val="tg-Cyrl-TJ"/>
        </w:rPr>
        <w:t>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адлия</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Барои шахсоне, ки бори аввал ба мақомоти хизмати дипломатӣ ба кор қабул карда мешаванд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се моҳ муайян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шаш моҳ муайян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се моҳ муайян карда мешавад, ба истиснои хизматчиёни давлатӣ, ки ба таври гузариш ба хизмати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қабул гардидаанд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ду моҳ муайян карда мешавад, ба истиснои хизматчиёни давлатӣ, ки ба таври ҷойивазкуни(ротатсия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хизмати дипломатӣқабул гардидаанд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нӯҳ моҳ муайян карда мешавад, ба истиснои хизматчиёни давлатӣ, ки ба таври гузариш аз хизмати давлатӣ ба хизмати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қабул гардидаанд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Мансаби кормандони хизмати дипломатӣ дар давраи кор дар муассисаҳои хориҷии </w:t>
      </w:r>
      <w:r w:rsidRPr="006B458B">
        <w:rPr>
          <w:rFonts w:ascii="Palatino Linotype" w:hAnsi="Palatino Linotype"/>
          <w:b/>
          <w:color w:val="000000"/>
          <w:sz w:val="28"/>
          <w:szCs w:val="28"/>
        </w:rPr>
        <w:t>Ҷумҳурии Тоҷикистон</w:t>
      </w:r>
      <w:r w:rsidRPr="006B458B">
        <w:rPr>
          <w:rFonts w:ascii="Palatino Linotype" w:hAnsi="Palatino Linotype"/>
          <w:b/>
          <w:color w:val="000000"/>
          <w:sz w:val="28"/>
          <w:szCs w:val="28"/>
          <w:lang w:val="tg-Cyrl-TJ"/>
        </w:rPr>
        <w:t xml:space="preserve"> мумкин 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маротиба баланд бардошта шавад, ба истиснои ҳолатҳое, ки мӯҳлати фаъолияти ӯ дар хориҷа аз руи зарурати хизматӣ тамдид гардида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ду маротиба баланд бардошта шавад, ба истиснои ҳолатҳое, ки мӯҳлати фаъолияти ӯ дар хориҷа аз руи зарурати хизматӣ тамдид гардида бошад, аммо а</w:t>
      </w:r>
      <w:r w:rsidRPr="006B458B">
        <w:rPr>
          <w:rFonts w:ascii="Palatino Linotype" w:hAnsi="Palatino Linotype"/>
          <w:color w:val="000000"/>
          <w:sz w:val="28"/>
          <w:szCs w:val="28"/>
        </w:rPr>
        <w:t xml:space="preserve">з лаҳзаи </w:t>
      </w:r>
      <w:r w:rsidRPr="006B458B">
        <w:rPr>
          <w:rFonts w:ascii="Palatino Linotype" w:hAnsi="Palatino Linotype"/>
          <w:color w:val="000000"/>
          <w:sz w:val="28"/>
          <w:szCs w:val="28"/>
          <w:lang w:val="tg-Cyrl-TJ"/>
        </w:rPr>
        <w:t>сафари расмӣ намудан ба</w:t>
      </w:r>
      <w:r w:rsidRPr="006B458B">
        <w:rPr>
          <w:rFonts w:ascii="Palatino Linotype" w:hAnsi="Palatino Linotype"/>
          <w:color w:val="000000"/>
          <w:sz w:val="28"/>
          <w:szCs w:val="28"/>
        </w:rPr>
        <w:t xml:space="preserve"> кишвари</w:t>
      </w:r>
      <w:r w:rsidRPr="006B458B">
        <w:rPr>
          <w:rFonts w:ascii="Palatino Linotype" w:hAnsi="Palatino Linotype"/>
          <w:color w:val="000000"/>
          <w:sz w:val="28"/>
          <w:szCs w:val="28"/>
          <w:lang w:val="tg-Cyrl-TJ"/>
        </w:rPr>
        <w:t xml:space="preserve">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 зиёда аз се маротиба баланд бардошта шавад, ба истиснои ҳолатҳое, ки мӯҳлати фаъолияти ӯ дар хориҷа аз руи зарурати хизматӣ тамдид гардида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танҳо як маротиба баланд бардошта шавад, ба истиснои ҳолатҳое, ки мӯҳлати фаъолияти ӯ дар хориҷа аз руи зарурати хизматӣ дар доираи муассисаи хориҷӣ тамдид гардида 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 зиёда аз се маротиба баланд бардошта шавад, ба истиснои ҳолатҳое, ки мӯҳлати фаъолияти ӯ дар муассисаҳои хориҷа аз руи зарурати хизматии асоснок тамдид гардида 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Дар Ҷумҳурии Тоҷикистон сафорат тобеъ ва ҳисоботдиҳанда аст ба</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Ҳукумати </w:t>
      </w:r>
      <w:r w:rsidRPr="006B458B">
        <w:rPr>
          <w:rFonts w:ascii="Palatino Linotype" w:hAnsi="Palatino Linotype"/>
          <w:b/>
          <w:color w:val="000000"/>
          <w:sz w:val="28"/>
          <w:szCs w:val="28"/>
          <w:lang w:val="tg-Cyrl-TJ"/>
        </w:rPr>
        <w:t>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w:t>
      </w:r>
      <w:r w:rsidRPr="006B458B">
        <w:rPr>
          <w:rFonts w:ascii="Palatino Linotype" w:hAnsi="Palatino Linotype"/>
          <w:b/>
          <w:color w:val="000000"/>
          <w:sz w:val="28"/>
          <w:szCs w:val="28"/>
          <w:lang w:val="tg-Cyrl-TJ"/>
        </w:rPr>
        <w:t xml:space="preserve">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Дастгоҳи марказии Вазорати корҳои хориҷӣ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як ва</w:t>
      </w:r>
      <w:r w:rsidRPr="006B458B">
        <w:rPr>
          <w:rFonts w:ascii="Palatino Linotype" w:hAnsi="Palatino Linotype"/>
          <w:color w:val="000000"/>
          <w:sz w:val="28"/>
          <w:szCs w:val="28"/>
          <w:lang w:val="tg-Cyrl-TJ"/>
        </w:rPr>
        <w:t>қт ба Президент ва Вазири корҳои хориҷӣ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42</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Доир ба масуният ва имтиёзҳои дипломатӣ кадом назарияҳо</w:t>
      </w:r>
      <w:r w:rsidRPr="006B458B">
        <w:rPr>
          <w:rFonts w:ascii="Palatino Linotype" w:hAnsi="Palatino Linotype"/>
          <w:b/>
          <w:color w:val="000000"/>
          <w:sz w:val="28"/>
          <w:szCs w:val="28"/>
          <w:lang w:val="tg-Cyrl-TJ"/>
        </w:rPr>
        <w:t>и асосӣ</w:t>
      </w:r>
      <w:r w:rsidRPr="006B458B">
        <w:rPr>
          <w:rFonts w:ascii="Palatino Linotype" w:hAnsi="Palatino Linotype"/>
          <w:b/>
          <w:color w:val="000000"/>
          <w:sz w:val="28"/>
          <w:szCs w:val="28"/>
        </w:rPr>
        <w:t xml:space="preserve"> мавҷуд 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Расмӣ, экстерриториявӣ, намояндагӣ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Экстерриториявӣ, зарурияти функсионалӣ, намояндагӣ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Континуитет, намояндагӣ, эктерриториявӣ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Универсалӣ, </w:t>
      </w:r>
      <w:r w:rsidRPr="006B458B">
        <w:rPr>
          <w:rFonts w:ascii="Palatino Linotype" w:hAnsi="Palatino Linotype"/>
          <w:color w:val="000000"/>
          <w:sz w:val="28"/>
          <w:szCs w:val="28"/>
          <w:lang w:val="en-US"/>
        </w:rPr>
        <w:t>ta</w:t>
      </w:r>
      <w:r w:rsidRPr="006B458B">
        <w:rPr>
          <w:rFonts w:ascii="Palatino Linotype" w:hAnsi="Palatino Linotype"/>
          <w:color w:val="000000"/>
          <w:sz w:val="28"/>
          <w:szCs w:val="28"/>
        </w:rPr>
        <w:t>ӣ</w:t>
      </w:r>
      <w:r w:rsidRPr="006B458B">
        <w:rPr>
          <w:rFonts w:ascii="Palatino Linotype" w:hAnsi="Palatino Linotype"/>
          <w:color w:val="000000"/>
          <w:sz w:val="28"/>
          <w:szCs w:val="28"/>
          <w:lang w:val="en-US"/>
        </w:rPr>
        <w:t>ula</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rasa</w:t>
      </w:r>
      <w:r w:rsidRPr="006B458B">
        <w:rPr>
          <w:rFonts w:ascii="Palatino Linotype" w:hAnsi="Palatino Linotype"/>
          <w:color w:val="000000"/>
          <w:sz w:val="28"/>
          <w:szCs w:val="28"/>
        </w:rPr>
        <w:t>, ҷузъӣ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универсалӣ, экстерриториявӣ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Таҳти мафҳуми д</w:t>
      </w:r>
      <w:r w:rsidRPr="006B458B">
        <w:rPr>
          <w:rFonts w:ascii="Palatino Linotype" w:hAnsi="Palatino Linotype"/>
          <w:b/>
          <w:color w:val="000000"/>
          <w:sz w:val="28"/>
          <w:szCs w:val="28"/>
        </w:rPr>
        <w:t>ипломатия</w:t>
      </w:r>
      <w:r w:rsidRPr="006B458B">
        <w:rPr>
          <w:rFonts w:ascii="Palatino Linotype" w:hAnsi="Palatino Linotype"/>
          <w:b/>
          <w:color w:val="000000"/>
          <w:sz w:val="28"/>
          <w:szCs w:val="28"/>
          <w:lang w:val="tg-Cyrl-TJ"/>
        </w:rPr>
        <w:t xml:space="preserve"> ба маънои васеъ фаҳмида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маҷмӯи меъёрҳои ҳуқуқие, ки муносибатҳои байни намояндагони дипломатии кишварҳои гуногунро танзим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Самти инкишоф ва роҳи муайяншудаи давлат дар фаъолияти байналхалқӣ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рас</w:t>
      </w:r>
      <w:r w:rsidRPr="006B458B">
        <w:rPr>
          <w:rFonts w:ascii="Palatino Linotype" w:hAnsi="Palatino Linotype"/>
          <w:color w:val="000000"/>
          <w:sz w:val="28"/>
          <w:szCs w:val="28"/>
          <w:lang w:val="tg-Cyrl-TJ"/>
        </w:rPr>
        <w:t>м</w:t>
      </w:r>
      <w:r w:rsidRPr="006B458B">
        <w:rPr>
          <w:rFonts w:ascii="Palatino Linotype" w:hAnsi="Palatino Linotype"/>
          <w:color w:val="000000"/>
          <w:sz w:val="28"/>
          <w:szCs w:val="28"/>
        </w:rPr>
        <w:t>ии сарони давлатҳо, ҳукуматҳо ва мақомотҳои махсуси робитаи беруна оиди тавасути осишта ба амал баровардани мақсад ва вазифаҳои сиёсати берунаи давлат инчунин доир ба ҳимояи ҳуқуқу манфиатҳои давлат дар хориҷӣ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Низоми муносибатҳои байналхалқӣ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Иттиҳоди давлатҳое мебошад, ки дар асоси шартномаи байналхалқӣ баҳри инкишофи сиёсӣ, иқтисодӣ, иҷтимоӣ ва маданӣ созмон дода шудааст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44</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Дисмисл</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Почтаи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Ихроҷи иҷбории шахс ба дигар кишвар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дипломатиро эълон кардани шахси хусусӣ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Амали қонунии иҷбории як давлат дар ҷавоб ба амалиёти ғайридӯстонаи давлати дигар</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Шахси номатлуб эълон кардани корманди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Ҳайати намояндагии дипломатӣ иборат аст аз</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Шахсони мансабдори дипломатӣ, ҳайати маъмурӣ-техникӣ, ҳайати хизматрасонӣ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Кормандони дипломатӣ, ҳайати маъмурӣ-техникӣ, ҳайати хизматрасонӣ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Кормандони хизмати дипломатӣ, кормандони маъмурӣ, ҳайати техникӣ, ҳайати хизматрасонӣ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Намояндагони дипломатӣ, намояндагони маъмурӣ-техникӣ, намояндагони хизматрасонӣ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Шахсони мансабдори дипломатӣ, кормандони маъмурӣ-техникӣ, хизматчиёни давлатӣ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Аз рӯи вазифаҳои хизмати ҳайати намояндагии дипломатӣ одатан тақсим мешавад ба</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коркунони маъмурию техники ва ҳайати хизматрасонӣ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ва маъмурию техникӣ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сафир, дигар кормандони дипломати ва коркунони техникӣ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консулӣ ва маъмурию техникӣ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дипломатӣ, маъмурию техникӣ ва хизматрасонӣ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Вазири корҳои хориҷии Ҷумҳурии Тоҷикистон аз тарафи кадом мақомот</w:t>
      </w:r>
      <w:r w:rsidRPr="006B458B">
        <w:rPr>
          <w:rFonts w:ascii="Palatino Linotype" w:hAnsi="Palatino Linotype"/>
          <w:b/>
          <w:color w:val="000000"/>
          <w:sz w:val="28"/>
          <w:szCs w:val="28"/>
          <w:lang w:val="tg-Cyrl-TJ"/>
        </w:rPr>
        <w:t xml:space="preserve"> ва ё шахси мансабдори ҳокимияти давлатӣ</w:t>
      </w:r>
      <w:r w:rsidRPr="006B458B">
        <w:rPr>
          <w:rFonts w:ascii="Palatino Linotype" w:hAnsi="Palatino Linotype"/>
          <w:b/>
          <w:color w:val="000000"/>
          <w:sz w:val="28"/>
          <w:szCs w:val="28"/>
        </w:rPr>
        <w:t xml:space="preserve"> таъин ва озод карда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sidRPr="006B458B">
        <w:rPr>
          <w:rFonts w:ascii="Palatino Linotype" w:hAnsi="Palatino Linotype"/>
          <w:color w:val="000000"/>
          <w:sz w:val="28"/>
          <w:szCs w:val="28"/>
        </w:rPr>
        <w:t xml:space="preserve"> бо ризоияти Маҷлиси миллӣ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sidRPr="006B458B">
        <w:rPr>
          <w:rFonts w:ascii="Palatino Linotype" w:hAnsi="Palatino Linotype"/>
          <w:color w:val="000000"/>
          <w:sz w:val="28"/>
          <w:szCs w:val="28"/>
        </w:rPr>
        <w:t xml:space="preserve"> бо ризоияти Маҷлиси намояндагон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Аз ҷониби сарвазир </w:t>
      </w:r>
      <w:r w:rsidRPr="006B458B">
        <w:rPr>
          <w:rFonts w:ascii="Palatino Linotype" w:hAnsi="Palatino Linotype"/>
          <w:color w:val="000000"/>
          <w:sz w:val="28"/>
          <w:szCs w:val="28"/>
          <w:lang w:val="tg-Cyrl-TJ"/>
        </w:rPr>
        <w:t>дар мувофиқа бо Президенти ҶТ</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Президент, ки дар ҷаласаи якҷояи маҷлиси миллӣ ва маҷлиси намояндагони Маҷлдиси Олии Ҷумҳурии Тоҷикистон тасдиқ карда мешавад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Воҳидҳои сохтории Вазорати корҳои хориҷии Ҷумҳурии Тоҷикистон иборат 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консулгариҳои Ҷумҳурии Тоҷикистон дар давлатҳои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муассисаҳои консулгариҳо, намояндагиҳои Ҷумҳурии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Департаментҳо ва раёсатҳои марзӣ, соҳавӣ ва маъмурӣ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Раёсатҳо, намояндагиҳои дипломатӣ, муассисаҳои консулгариҳо</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Департаментҳо, шӯъбаҳо ва мақомоти минтақавӣ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Ба низоми Вазорати корҳои хориҷии Ҷумҳурии Тоҷикистон дохил мешаванд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Дастгоҳи марказӣ, намояндагиҳои дипломатӣ, муассисаҳои консулӣ, намояндагиҳо дар назди ташкилотҳи байналхалқӣ, раёсату шӯъбаҳо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Вазорати корҳои хориҷӣ дар қаламрави Ҷумҳурии Тоҷикистон, департаментҳо, раёсатҳо ва шӯъбаҳо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 намояндагиҳо дар назди ташкилотҳои байналхалқӣ, мақомоти минтақавӣ – намояндагиҳои Вазорат дар қаламрави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Роҳбарият, раёсату шӯъбаҳо, намояндагиҳои дипломатӣ ва муассисаҳои консулгариҳо, намояндагиҳо дар назди ташкилотҳои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Рими қадим (дар давраи ҷумҳуриявӣ</w:t>
      </w:r>
      <w:r>
        <w:rPr>
          <w:rFonts w:ascii="Palatino Linotype" w:hAnsi="Palatino Linotype"/>
          <w:b/>
          <w:color w:val="000000"/>
          <w:sz w:val="28"/>
          <w:szCs w:val="28"/>
        </w:rPr>
        <w:t xml:space="preserve">) </w:t>
      </w:r>
      <w:r w:rsidRPr="006B458B">
        <w:rPr>
          <w:rFonts w:ascii="Palatino Linotype" w:hAnsi="Palatino Linotype"/>
          <w:b/>
          <w:color w:val="000000"/>
          <w:sz w:val="28"/>
          <w:szCs w:val="28"/>
        </w:rPr>
        <w:t>сафирон чи гуна таъин мешуданд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Маҷлиси 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 қарори махсуси сенат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Шӯро</w:t>
      </w:r>
      <w:r w:rsidRPr="006B458B">
        <w:rPr>
          <w:rFonts w:ascii="Palatino Linotype" w:hAnsi="Palatino Linotype"/>
          <w:color w:val="000000"/>
          <w:sz w:val="28"/>
          <w:szCs w:val="28"/>
          <w:lang w:val="tg-Cyrl-TJ"/>
        </w:rPr>
        <w:t>и куҳансолон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мансабдорони олии давлат</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манарх</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51</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Масуният ва имтиёзҳои дипломатӣ</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маҷмӯи хуқуқу имтиёз ва афзалиётҳои махсусе мебошад, ки тибқи меъёрҳои шартномаи байналмилалӣ ба намояндагони дипломатӣ, кормандон ва ҳайати коркунони дипломатии онҳо дар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мақсади самаранок иҷро намудани функсия пешниҳод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маҷмӯи хуқуқу имтиёзҳои махсусе мебошад, ки ба сардори намояндагони дипломатӣ, кормандон ва ҳайати коркунони дипломатии онҳо дар кишвари мансубияти шаҳрвандии худ ва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пешниҳод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хуқуқ ва афзалиятҳои махсусе сардор ва дигар кормандони дипломатӣ дар хориҷи кишвар ва дохили қаламрави худ доро мебошанд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ҳуқуқ ва имтиёзҳои махсусе мебошад, ки баҳри иҷро намудани вазифаи расмӣ ва шахсӣ пешниҳод карда мешавад</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ҳуқуқ ва имтиёзҳои махсусе мебошад, ки барои амали намудани вазифаҳои меҳнатии хизмати дипломати пешниход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52</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 оид ба пешгирӣ ва ҷазои ҷинояти ба муқобили ашхосе, ки таҳти ҳимояи байналхалқӣ қарор доранд, аз ҷумла агентҳои дипломатӣ кай мавриди амал қарор гирифтааст</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1977</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1979</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1981</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1985</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маврид намояндаги</w:t>
      </w:r>
      <w:r w:rsidRPr="006B458B">
        <w:rPr>
          <w:rFonts w:ascii="Palatino Linotype" w:hAnsi="Palatino Linotype"/>
          <w:b/>
          <w:color w:val="000000"/>
          <w:sz w:val="28"/>
          <w:szCs w:val="28"/>
          <w:lang w:val="tg-Cyrl-TJ"/>
        </w:rPr>
        <w:t>ҳои</w:t>
      </w:r>
      <w:r w:rsidRPr="006B458B">
        <w:rPr>
          <w:rFonts w:ascii="Palatino Linotype" w:hAnsi="Palatino Linotype"/>
          <w:b/>
          <w:color w:val="000000"/>
          <w:sz w:val="28"/>
          <w:szCs w:val="28"/>
        </w:rPr>
        <w:t xml:space="preserve"> дипломатӣ ва муассисаҳои консулӣ тибқи қонунгузории Ҷумҳурии Тоҷикистон салоҳият баррасмият даровардани никоҳро доранд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яке аз тарафи никоҳшаванда шаҳрвандии Ҷумҳурии Тоҷикистонро дошта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ҳар дуи тарафҳои никоҳшаванда шаҳрвандони Ҷумҳурии Тоҷикистон бошанд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риояи талаботи қонунгузории оилавии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яке аз тарафҳои никоҳшаванда дар Ҷумҳурии Тоҷикистон истиқомати доимӣ дошта 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шахс дар бартари шаҳрвандии Ҷумҳурии Тоҷикистон шаҳрванди давлати дигар дошта 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54</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Аввалин(нахустин</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муассисаи сиёсати хориҷии</w:t>
      </w:r>
      <w:r w:rsidRPr="006B458B">
        <w:rPr>
          <w:rFonts w:ascii="Palatino Linotype" w:hAnsi="Palatino Linotype"/>
          <w:b/>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дар давраи Шӯрави дар ибтидо чи ном дошт ва кай таъсис ёфта буд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Комиссариати халқии корҳои хориҷии Ҷумҳурии советии сотсиалистии Тоҷикистон, 12 майи соли 1944</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халқии корҳои хориҷии Ҷумҳурии советии сотсиалистии Тоҷикистон, 29 июли соли 1945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Комиссариати халқии корҳои хориҷии Ҷумҳурии советии сотсиалистии Тоҷикистон, 16 ноябри соли 1940</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Ҷумҳурии советии сотсиалистии Тоҷикистон, 24 ноябри соли 1946</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мақомоти корҳои хориҷии Ҷумҳурии советии сотсиалистии Тоҷикистон, 24 апрели соли 1947</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lang w:val="tg-Cyrl-TJ"/>
        </w:rPr>
        <w:t>Дар давлати Сомониён девоне, ки</w:t>
      </w:r>
      <w:r w:rsidRPr="006B458B">
        <w:rPr>
          <w:rFonts w:ascii="Palatino Linotype" w:hAnsi="Palatino Linotype"/>
          <w:b/>
          <w:color w:val="000000"/>
          <w:sz w:val="28"/>
          <w:szCs w:val="28"/>
        </w:rPr>
        <w:t xml:space="preserve"> бо</w:t>
      </w:r>
      <w:r w:rsidRPr="006B458B">
        <w:rPr>
          <w:rFonts w:ascii="Palatino Linotype" w:hAnsi="Palatino Linotype"/>
          <w:b/>
          <w:color w:val="000000"/>
          <w:sz w:val="28"/>
          <w:szCs w:val="28"/>
          <w:lang w:val="tg-Cyrl-TJ"/>
        </w:rPr>
        <w:t xml:space="preserve"> муносибатҳои дипломатӣ ва мукотиботи муҳими давлатӣ машғул буд, чи ном дошт </w:t>
      </w:r>
      <w:r>
        <w:rPr>
          <w:rFonts w:ascii="Palatino Linotype" w:hAnsi="Palatino Linotype"/>
          <w:b/>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амилулмулк ё расоил ва иншо</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равзат-ул-сафо</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одоб ва рисолат</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w:t>
      </w:r>
      <w:r w:rsidRPr="006B458B">
        <w:rPr>
          <w:rFonts w:ascii="Palatino Linotype" w:hAnsi="Palatino Linotype"/>
          <w:color w:val="000000"/>
          <w:sz w:val="28"/>
          <w:szCs w:val="28"/>
        </w:rPr>
        <w:t xml:space="preserve"> робита</w:t>
      </w:r>
      <w:r w:rsidRPr="006B458B">
        <w:rPr>
          <w:rFonts w:ascii="Palatino Linotype" w:hAnsi="Palatino Linotype"/>
          <w:color w:val="000000"/>
          <w:sz w:val="28"/>
          <w:szCs w:val="28"/>
          <w:lang w:val="tg-Cyrl-TJ"/>
        </w:rPr>
        <w:t>ҳои савдоӣ</w:t>
      </w:r>
      <w:r>
        <w:rPr>
          <w:rFonts w:ascii="Palatino Linotype" w:hAnsi="Palatino Linotype"/>
          <w:color w:val="000000"/>
          <w:sz w:val="28"/>
          <w:szCs w:val="28"/>
        </w:rPr>
        <w:t>;</w:t>
      </w:r>
    </w:p>
    <w:p w:rsidR="007C2257" w:rsidRPr="006B458B"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андар маънии расулон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Нунсиатрон</w:t>
      </w:r>
      <w:r>
        <w:rPr>
          <w:rFonts w:ascii="Palatino Linotype" w:hAnsi="Palatino Linotype"/>
          <w:b/>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Ватикан</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расмие, ки мақоми махсусро дорад</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Яке аз дараҷаҳои сарони намояндагии дипломатӣ</w:t>
      </w:r>
      <w:r>
        <w:rPr>
          <w:rFonts w:ascii="Palatino Linotype" w:hAnsi="Palatino Linotype"/>
          <w:color w:val="000000"/>
          <w:sz w:val="28"/>
          <w:szCs w:val="28"/>
        </w:rPr>
        <w:t>;</w:t>
      </w:r>
    </w:p>
    <w:p w:rsidR="007C2257"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Рутбаи дипломатӣ</w:t>
      </w:r>
      <w:r>
        <w:rPr>
          <w:rFonts w:ascii="Palatino Linotype" w:hAnsi="Palatino Linotype"/>
          <w:color w:val="000000"/>
          <w:sz w:val="28"/>
          <w:szCs w:val="28"/>
        </w:rPr>
        <w:t>;</w:t>
      </w:r>
    </w:p>
    <w:p w:rsidR="007C2257" w:rsidRPr="006B458B" w:rsidRDefault="007C2257" w:rsidP="006B458B">
      <w:pPr>
        <w:pStyle w:val="a7"/>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Вазифаи корманди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rPr>
        <w:t>Мақомоти робита беруна</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ҳакимияти давлатие мебошад, ки иҷрои шартномаи байналхалқиро таъмин менамояд</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ҳокимияти иҷроия буда, гузаронидани гуфтушунид ва имзо намудани шартномаҳои байналхалқиро дар муносибат ба дигар субъектҳои ҳуқуқи байналхалқӣ таъмин менамояд</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Низоми мақомоти давлатие мебошад, ки бо ёрии он давлат алоқаи расмии худро бо дигар давлатҳо ва </w:t>
      </w:r>
      <w:r w:rsidRPr="006B458B">
        <w:rPr>
          <w:rFonts w:ascii="Palatino Linotype" w:hAnsi="Palatino Linotype"/>
          <w:color w:val="000000"/>
          <w:sz w:val="28"/>
          <w:szCs w:val="28"/>
          <w:lang w:val="tg-Cyrl-TJ"/>
        </w:rPr>
        <w:t>субъектони ҳуқуқи байналмилалӣ</w:t>
      </w:r>
      <w:r w:rsidRPr="006B458B">
        <w:rPr>
          <w:rFonts w:ascii="Palatino Linotype" w:hAnsi="Palatino Linotype"/>
          <w:color w:val="000000"/>
          <w:sz w:val="28"/>
          <w:szCs w:val="28"/>
        </w:rPr>
        <w:t xml:space="preserve"> ба амал мебарорад</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давлатие мебошад, ки намояндагии давлатро дар муносибатҳои байналхалқӣ таъмин менамояд</w:t>
      </w:r>
      <w:r>
        <w:rPr>
          <w:rFonts w:ascii="Palatino Linotype" w:hAnsi="Palatino Linotype"/>
          <w:color w:val="000000"/>
          <w:sz w:val="28"/>
          <w:szCs w:val="28"/>
        </w:rPr>
        <w:t>;</w:t>
      </w:r>
    </w:p>
    <w:p w:rsidR="007C2257" w:rsidRPr="006B458B"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Мақомоте, ки намояндагии давлатҳоро дар ҳамаи масъалаҳо амалӣ менамояд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рутбаҳои дипломатии Сафири фавқулодда ва Мухтор аз ҷониби кӣ (кадом мақомот</w:t>
      </w:r>
      <w:r>
        <w:rPr>
          <w:rFonts w:ascii="Palatino Linotype" w:hAnsi="Palatino Linotype"/>
          <w:b/>
          <w:color w:val="000000"/>
          <w:sz w:val="28"/>
          <w:szCs w:val="28"/>
        </w:rPr>
        <w:t xml:space="preserve">) </w:t>
      </w:r>
      <w:r w:rsidRPr="006B458B">
        <w:rPr>
          <w:rFonts w:ascii="Palatino Linotype" w:hAnsi="Palatino Linotype"/>
          <w:b/>
          <w:color w:val="000000"/>
          <w:sz w:val="28"/>
          <w:szCs w:val="28"/>
        </w:rPr>
        <w:t>дода мешавад</w:t>
      </w:r>
      <w:r>
        <w:rPr>
          <w:rFonts w:ascii="Palatino Linotype" w:hAnsi="Palatino Linotype"/>
          <w:b/>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Вазири корҳои хориҷӣ</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Ҳукумати Ҷумҳурии Тоҷикистон</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сарвазир</w:t>
      </w:r>
      <w:r>
        <w:rPr>
          <w:rFonts w:ascii="Palatino Linotype" w:hAnsi="Palatino Linotype"/>
          <w:color w:val="000000"/>
          <w:sz w:val="28"/>
          <w:szCs w:val="28"/>
        </w:rPr>
        <w:t>;</w:t>
      </w:r>
    </w:p>
    <w:p w:rsidR="007C2257" w:rsidRPr="006B458B" w:rsidRDefault="007C2257" w:rsidP="006B458B">
      <w:pPr>
        <w:pStyle w:val="a7"/>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аттестатсияи кормандони хизмати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корманди хизмати дипломатиро аз рутбаҳои дипломатӣ маҳрум менамояд тан</w:t>
      </w:r>
      <w:r w:rsidRPr="006B458B">
        <w:rPr>
          <w:rFonts w:ascii="Palatino Linotype" w:hAnsi="Palatino Linotype"/>
          <w:b/>
          <w:color w:val="000000"/>
          <w:sz w:val="28"/>
          <w:szCs w:val="28"/>
          <w:lang w:val="tg-Cyrl-TJ"/>
        </w:rPr>
        <w:t>ҳ</w:t>
      </w:r>
      <w:r w:rsidRPr="006B458B">
        <w:rPr>
          <w:rFonts w:ascii="Palatino Linotype" w:hAnsi="Palatino Linotype"/>
          <w:b/>
          <w:color w:val="000000"/>
          <w:sz w:val="28"/>
          <w:szCs w:val="28"/>
        </w:rPr>
        <w:t>о</w:t>
      </w:r>
      <w:r>
        <w:rPr>
          <w:rFonts w:ascii="Palatino Linotype" w:hAnsi="Palatino Linotype"/>
          <w:b/>
          <w:color w:val="000000"/>
          <w:sz w:val="28"/>
          <w:szCs w:val="28"/>
        </w:rPr>
        <w:t>:</w:t>
      </w:r>
    </w:p>
    <w:p w:rsidR="007C2257" w:rsidRDefault="007C2257" w:rsidP="006B458B">
      <w:pPr>
        <w:pStyle w:val="a7"/>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Вазири корҳои хориҷӣ</w:t>
      </w:r>
      <w:r>
        <w:rPr>
          <w:rFonts w:ascii="Palatino Linotype" w:hAnsi="Palatino Linotype"/>
          <w:color w:val="000000"/>
          <w:sz w:val="28"/>
          <w:szCs w:val="28"/>
        </w:rPr>
        <w:t>;</w:t>
      </w:r>
    </w:p>
    <w:p w:rsidR="007C2257" w:rsidRDefault="007C2257" w:rsidP="006B458B">
      <w:pPr>
        <w:pStyle w:val="a7"/>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ҳукми суд барои содир намудани ҷинояти вазнин ва махсусан вазнин</w:t>
      </w:r>
      <w:r>
        <w:rPr>
          <w:rFonts w:ascii="Palatino Linotype" w:hAnsi="Palatino Linotype"/>
          <w:color w:val="000000"/>
          <w:sz w:val="28"/>
          <w:szCs w:val="28"/>
        </w:rPr>
        <w:t>;</w:t>
      </w:r>
    </w:p>
    <w:p w:rsidR="007C2257" w:rsidRDefault="007C2257" w:rsidP="006B458B">
      <w:pPr>
        <w:pStyle w:val="a7"/>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Барои содир намудани ҷиноят</w:t>
      </w:r>
      <w:r>
        <w:rPr>
          <w:rFonts w:ascii="Palatino Linotype" w:hAnsi="Palatino Linotype"/>
          <w:color w:val="000000"/>
          <w:sz w:val="28"/>
          <w:szCs w:val="28"/>
        </w:rPr>
        <w:t>;</w:t>
      </w:r>
    </w:p>
    <w:p w:rsidR="007C2257" w:rsidRPr="006B458B" w:rsidRDefault="007C2257" w:rsidP="006B458B">
      <w:pPr>
        <w:pStyle w:val="a7"/>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аттестатсияи кормандони хизматӣ аз ҷониби Вазири корҳои хориҷӣ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60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Кадом шахсон вобаста ба вазифаҳояшон бидуни барасмиятдаррории ваколатнома и</w:t>
      </w:r>
      <w:r w:rsidRPr="006B458B">
        <w:rPr>
          <w:rFonts w:ascii="Palatino Linotype" w:hAnsi="Palatino Linotype"/>
          <w:b/>
          <w:color w:val="000000"/>
          <w:sz w:val="28"/>
          <w:szCs w:val="28"/>
          <w:lang w:val="tg-Cyrl-TJ"/>
        </w:rPr>
        <w:t>ҷр</w:t>
      </w:r>
      <w:r w:rsidRPr="006B458B">
        <w:rPr>
          <w:rFonts w:ascii="Palatino Linotype" w:hAnsi="Palatino Linotype"/>
          <w:b/>
          <w:color w:val="000000"/>
          <w:sz w:val="28"/>
          <w:szCs w:val="28"/>
        </w:rPr>
        <w:t>о</w:t>
      </w:r>
      <w:r w:rsidRPr="006B458B">
        <w:rPr>
          <w:rFonts w:ascii="Palatino Linotype" w:hAnsi="Palatino Linotype"/>
          <w:b/>
          <w:color w:val="000000"/>
          <w:sz w:val="28"/>
          <w:szCs w:val="28"/>
          <w:lang w:val="tg-Cyrl-TJ"/>
        </w:rPr>
        <w:t xml:space="preserve"> намудани амалҳои вобаста ба бастани шартномаҳои байналмилалиро доранд</w:t>
      </w:r>
      <w:r>
        <w:rPr>
          <w:rFonts w:ascii="Palatino Linotype" w:hAnsi="Palatino Linotype"/>
          <w:b/>
          <w:color w:val="000000"/>
          <w:sz w:val="28"/>
          <w:szCs w:val="28"/>
        </w:rPr>
        <w:t>:</w:t>
      </w:r>
    </w:p>
    <w:p w:rsidR="007C2257" w:rsidRDefault="007C2257" w:rsidP="006B458B">
      <w:pPr>
        <w:pStyle w:val="a7"/>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Президенти Ҷумҳурии Тоҷикисон; Сарвазир, Вазири корҳои хориҷӣ, </w:t>
      </w:r>
      <w:r w:rsidRPr="006B458B">
        <w:rPr>
          <w:rFonts w:ascii="Palatino Linotype" w:hAnsi="Palatino Linotype"/>
          <w:color w:val="000000"/>
          <w:sz w:val="28"/>
          <w:szCs w:val="28"/>
          <w:lang w:val="tg-Cyrl-TJ"/>
        </w:rPr>
        <w:t>роҳбарони</w:t>
      </w:r>
      <w:r w:rsidRPr="006B458B">
        <w:rPr>
          <w:rFonts w:ascii="Palatino Linotype" w:hAnsi="Palatino Linotype"/>
          <w:color w:val="000000"/>
          <w:sz w:val="28"/>
          <w:szCs w:val="28"/>
        </w:rPr>
        <w:t xml:space="preserve"> намояндаги</w:t>
      </w:r>
      <w:r w:rsidRPr="006B458B">
        <w:rPr>
          <w:rFonts w:ascii="Palatino Linotype" w:hAnsi="Palatino Linotype"/>
          <w:color w:val="000000"/>
          <w:sz w:val="28"/>
          <w:szCs w:val="28"/>
          <w:lang w:val="tg-Cyrl-TJ"/>
        </w:rPr>
        <w:t>ҳои</w:t>
      </w:r>
      <w:r w:rsidRPr="006B458B">
        <w:rPr>
          <w:rFonts w:ascii="Palatino Linotype" w:hAnsi="Palatino Linotype"/>
          <w:color w:val="000000"/>
          <w:sz w:val="28"/>
          <w:szCs w:val="28"/>
        </w:rPr>
        <w:t xml:space="preserve"> дипломатӣ дар давлати хориҷӣ </w:t>
      </w:r>
      <w:r w:rsidRPr="006B458B">
        <w:rPr>
          <w:rFonts w:ascii="Palatino Linotype" w:hAnsi="Palatino Linotype"/>
          <w:color w:val="000000"/>
          <w:sz w:val="28"/>
          <w:szCs w:val="28"/>
          <w:lang w:val="tg-Cyrl-TJ"/>
        </w:rPr>
        <w:t>ва</w:t>
      </w:r>
      <w:r w:rsidRPr="006B458B">
        <w:rPr>
          <w:rFonts w:ascii="Palatino Linotype" w:hAnsi="Palatino Linotype"/>
          <w:color w:val="000000"/>
          <w:sz w:val="28"/>
          <w:szCs w:val="28"/>
        </w:rPr>
        <w:t xml:space="preserve"> намояндаг</w:t>
      </w:r>
      <w:r w:rsidRPr="006B458B">
        <w:rPr>
          <w:rFonts w:ascii="Palatino Linotype" w:hAnsi="Palatino Linotype"/>
          <w:color w:val="000000"/>
          <w:sz w:val="28"/>
          <w:szCs w:val="28"/>
          <w:lang w:val="tg-Cyrl-TJ"/>
        </w:rPr>
        <w:t>оне, ки аз ҷониби Ҷумҳурии</w:t>
      </w:r>
      <w:r w:rsidRPr="006B458B">
        <w:rPr>
          <w:rFonts w:ascii="Palatino Linotype" w:hAnsi="Palatino Linotype"/>
          <w:color w:val="000000"/>
          <w:sz w:val="28"/>
          <w:szCs w:val="28"/>
        </w:rPr>
        <w:t xml:space="preserve"> Тоҷикистон</w:t>
      </w:r>
      <w:r w:rsidRPr="006B458B">
        <w:rPr>
          <w:rFonts w:ascii="Palatino Linotype" w:hAnsi="Palatino Linotype"/>
          <w:color w:val="000000"/>
          <w:sz w:val="28"/>
          <w:szCs w:val="28"/>
          <w:lang w:val="tg-Cyrl-TJ"/>
        </w:rPr>
        <w:t xml:space="preserve"> ҷиҳати намояндагӣ дар конференсияҳои байналмилалӣ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ё созмонҳои </w:t>
      </w:r>
      <w:r w:rsidRPr="006B458B">
        <w:rPr>
          <w:rFonts w:ascii="Palatino Linotype" w:hAnsi="Palatino Linotype"/>
          <w:color w:val="000000"/>
          <w:sz w:val="28"/>
          <w:szCs w:val="28"/>
        </w:rPr>
        <w:t>байнал</w:t>
      </w:r>
      <w:r w:rsidRPr="006B458B">
        <w:rPr>
          <w:rFonts w:ascii="Palatino Linotype" w:hAnsi="Palatino Linotype"/>
          <w:color w:val="000000"/>
          <w:sz w:val="28"/>
          <w:szCs w:val="28"/>
          <w:lang w:val="tg-Cyrl-TJ"/>
        </w:rPr>
        <w:t>милал</w:t>
      </w:r>
      <w:r w:rsidRPr="006B458B">
        <w:rPr>
          <w:rFonts w:ascii="Palatino Linotype" w:hAnsi="Palatino Linotype"/>
          <w:color w:val="000000"/>
          <w:sz w:val="28"/>
          <w:szCs w:val="28"/>
        </w:rPr>
        <w:t>ӣ</w:t>
      </w:r>
      <w:r>
        <w:rPr>
          <w:rFonts w:ascii="Palatino Linotype" w:hAnsi="Palatino Linotype"/>
          <w:color w:val="000000"/>
          <w:sz w:val="28"/>
          <w:szCs w:val="28"/>
        </w:rPr>
        <w:t>;</w:t>
      </w:r>
    </w:p>
    <w:p w:rsidR="007C2257" w:rsidRDefault="007C2257" w:rsidP="006B458B">
      <w:pPr>
        <w:pStyle w:val="a7"/>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ҶТ, Сарвазир, Раиси Маҷлиси намояндагони Маҷлиси Олӣ, вазири корҳои хориҷӣ, сарвари намояндагии дипломатӣ, сарвари намояндагии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a7"/>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раиси Маҷлиси намояндагон ва Раиси маҷлиси миллии Маҷлиси Олӣ, сарвари намояндагии дипломатӣ, сарвари намояндагии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a7"/>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Сарвазир, Вазири корҳои хориҷӣ, сарвари намояндагии дипломатӣ, сардори муассисаи консулӣ сарвари намояндагии Тоҷикистон дар назди ташкилотҳои байналхалқӣ</w:t>
      </w:r>
      <w:r>
        <w:rPr>
          <w:rFonts w:ascii="Palatino Linotype" w:hAnsi="Palatino Linotype"/>
          <w:color w:val="000000"/>
          <w:sz w:val="28"/>
          <w:szCs w:val="28"/>
        </w:rPr>
        <w:t>;</w:t>
      </w:r>
    </w:p>
    <w:p w:rsidR="007C2257" w:rsidRPr="006B458B" w:rsidRDefault="007C2257" w:rsidP="006B458B">
      <w:pPr>
        <w:pStyle w:val="a7"/>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Сарвазири Ҷумҳурии Тоҷикистон, Вазири корҳои хориҷӣ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lastRenderedPageBreak/>
        <w:t>@</w:t>
      </w:r>
      <w:r w:rsidRPr="006B458B">
        <w:rPr>
          <w:rFonts w:ascii="Palatino Linotype" w:hAnsi="Palatino Linotype"/>
          <w:b/>
          <w:color w:val="000000"/>
          <w:sz w:val="28"/>
          <w:szCs w:val="28"/>
          <w:lang w:val="tg-Cyrl-TJ"/>
        </w:rPr>
        <w:t>61</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Ҷавобгарӣ барои рафтори(кирдори</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 xml:space="preserve">ғайриқонуни ва ношоями дипломат вогузор гаштааст </w:t>
      </w:r>
      <w:r>
        <w:rPr>
          <w:rFonts w:ascii="Palatino Linotype" w:hAnsi="Palatino Linotype"/>
          <w:b/>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намояндагии дипломати</w:t>
      </w:r>
      <w:r>
        <w:rPr>
          <w:rFonts w:ascii="Palatino Linotype" w:hAnsi="Palatino Linotype"/>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кишвари аккредитатсиякунанда</w:t>
      </w:r>
      <w:r>
        <w:rPr>
          <w:rFonts w:ascii="Palatino Linotype" w:hAnsi="Palatino Linotype"/>
          <w:color w:val="000000"/>
          <w:sz w:val="28"/>
          <w:szCs w:val="28"/>
          <w:lang w:val="tg-Cyrl-TJ"/>
        </w:rPr>
        <w:t>;</w:t>
      </w:r>
    </w:p>
    <w:p w:rsidR="007C2257" w:rsidRPr="00661FA1" w:rsidRDefault="007C2257" w:rsidP="006B458B">
      <w:pPr>
        <w:pStyle w:val="a7"/>
        <w:tabs>
          <w:tab w:val="left" w:pos="0"/>
          <w:tab w:val="num" w:pos="284"/>
          <w:tab w:val="left" w:pos="90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Вазирати корҳои хориҷӣ</w:t>
      </w:r>
      <w:r w:rsidRPr="00661FA1">
        <w:rPr>
          <w:rFonts w:ascii="Palatino Linotype" w:hAnsi="Palatino Linotype"/>
          <w:color w:val="000000"/>
          <w:sz w:val="28"/>
          <w:szCs w:val="28"/>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давлати будубош(иқоматдошта</w:t>
      </w:r>
      <w:r>
        <w:rPr>
          <w:rFonts w:ascii="Palatino Linotype" w:hAnsi="Palatino Linotype"/>
          <w:color w:val="000000"/>
          <w:sz w:val="28"/>
          <w:szCs w:val="28"/>
          <w:lang w:val="tg-Cyrl-TJ"/>
        </w:rPr>
        <w:t>);</w:t>
      </w:r>
    </w:p>
    <w:p w:rsidR="007C2257" w:rsidRPr="006B458B"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корпуси дипломатӣ</w:t>
      </w:r>
      <w:r>
        <w:rPr>
          <w:rFonts w:ascii="Palatino Linotype" w:hAnsi="Palatino Linotype"/>
          <w:color w:val="000000"/>
          <w:sz w:val="28"/>
          <w:szCs w:val="28"/>
          <w:lang w:val="tg-Cyrl-TJ"/>
        </w:rPr>
        <w:t>;</w:t>
      </w:r>
    </w:p>
    <w:p w:rsidR="007C2257" w:rsidRDefault="007C2257" w:rsidP="006B458B">
      <w:pPr>
        <w:pStyle w:val="a7"/>
        <w:tabs>
          <w:tab w:val="left" w:pos="0"/>
          <w:tab w:val="num" w:pos="284"/>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62</w:t>
      </w:r>
      <w:r>
        <w:rPr>
          <w:rFonts w:ascii="Palatino Linotype" w:hAnsi="Palatino Linotype"/>
          <w:b/>
          <w:color w:val="000000"/>
          <w:sz w:val="28"/>
          <w:szCs w:val="28"/>
          <w:lang w:val="tg-Cyrl-TJ"/>
        </w:rPr>
        <w:t xml:space="preserve">. </w:t>
      </w:r>
    </w:p>
    <w:p w:rsidR="007C2257" w:rsidRDefault="007C2257" w:rsidP="006B458B">
      <w:pPr>
        <w:pStyle w:val="a7"/>
        <w:tabs>
          <w:tab w:val="left" w:pos="0"/>
          <w:tab w:val="num" w:pos="284"/>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 xml:space="preserve">Котиби Генералии СММ аз масуният маҳрум карда метавонад </w:t>
      </w:r>
      <w:r>
        <w:rPr>
          <w:rFonts w:ascii="Palatino Linotype" w:hAnsi="Palatino Linotype"/>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Шурои амнияти СММ</w:t>
      </w:r>
      <w:r>
        <w:rPr>
          <w:rFonts w:ascii="Palatino Linotype" w:hAnsi="Palatino Linotype"/>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Ассамблеяи Генералии СММ</w:t>
      </w:r>
      <w:r>
        <w:rPr>
          <w:rFonts w:ascii="Palatino Linotype" w:hAnsi="Palatino Linotype"/>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Давлатҳои узви СММ</w:t>
      </w:r>
      <w:r>
        <w:rPr>
          <w:rFonts w:ascii="Palatino Linotype" w:hAnsi="Palatino Linotype"/>
          <w:color w:val="000000"/>
          <w:sz w:val="28"/>
          <w:szCs w:val="28"/>
          <w:lang w:val="tg-Cyrl-TJ"/>
        </w:rPr>
        <w:t>;</w:t>
      </w:r>
    </w:p>
    <w:p w:rsidR="007C2257"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Муассисаҳои махсусгардонидашудаи СММ</w:t>
      </w:r>
      <w:r>
        <w:rPr>
          <w:rFonts w:ascii="Palatino Linotype" w:hAnsi="Palatino Linotype"/>
          <w:color w:val="000000"/>
          <w:sz w:val="28"/>
          <w:szCs w:val="28"/>
          <w:lang w:val="tg-Cyrl-TJ"/>
        </w:rPr>
        <w:t>;</w:t>
      </w:r>
    </w:p>
    <w:p w:rsidR="007C2257" w:rsidRPr="006B458B" w:rsidRDefault="007C2257" w:rsidP="006B458B">
      <w:pPr>
        <w:pStyle w:val="a7"/>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Кишвари мансубияти Котиби Генералии СММ</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63</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Дар Ҷумҳурии Тоҷикистон самтҳои асосии сиёсати хориҷии ҷумҳуриро муайян менамояд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Ҷумуҳрии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Маҷлиси Олии ҶТ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иҷлосияи якҷояи Маҷлиси миллӣ ва Маҷлиси намояндагон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64</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Функсияи намояндагии дипломатӣ дар кадом моддаи Конвенсия дар бораи муносибатҳои дипломатӣ пешбини гаштааст</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5</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7</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9</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65</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Дараҷаҳои сарони намояндагиҳои дипломатӣ дар кадом моддаи Конвенсия дар бораи муносибатҳои дипломатӣ пешбинӣ гаштааст</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14</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15</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12</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10</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9</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66</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Хизмати дипломатии Ҷумҳурии Тоҷикистон ин</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касбии хизматчиёни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фаъолияти касбии кормандони давлатии Ҷумҳурии Тоҷикистон дар низоми ягонаи мақомоти хизмати дипломатии Ҷумҳурии Тоҷикистон </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касбии хизматчиёни ҳайати дипломатии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кормандони коркунони хизмати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мақомоти махсусгардонидашудаи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b/>
          <w:color w:val="000000"/>
          <w:sz w:val="28"/>
          <w:szCs w:val="28"/>
          <w:lang w:val="tg-Cyrl-TJ"/>
        </w:rPr>
        <w:t>67</w:t>
      </w:r>
      <w:r>
        <w:rPr>
          <w:rFonts w:ascii="Palatino Linotype" w:hAnsi="Palatino Linotype"/>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Қонуни амалкунандаи Ҷумҳурии Тоҷикистон Дар бораи шартномаҳои байналмилалии Ҷумҳурии Тоҷикистон кай қабул гардид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июли соли 2016</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11 декабри соли 1999</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21 декабри соли 2012</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 декабри соли 2014</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21 июли 1995</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68</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Мутобиқи Конвенсия дар бораи муносибатҳои дипломатӣ оё ду ва якчанд давлатҳо метавонанд ҳамон як шахсро ба сифати сардори намояндагӣ дар дигар кишвар аккредитатсия намоянд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кишвари будубош нисбати ин эътироз надошта бошад(баён накарда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 дар бораи муносибатҳои дипломӣ чунин тартибро манъ кардааст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дар мувофиқа бо кишвари аккредитатсиякунанда муайян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хилофи тартиботи байналмилалӣ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ҳолат байни ду кишвар муайян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69</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Давлати будубош ҳангоми дархости агреман(ризоят</w:t>
      </w:r>
      <w:r>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аст сабабу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намебошад, ки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ҳолатҳои зарурӣ ӯҳдадор аст сабабу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нест ки ангезаи раддияро дар мавриди агреман ба давлати будубош ба таврӣ хабар ё худ тавзеҳ 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агар шартномаи байналмилалӣ тартиби дигареро дар ин маврид мукаррар накарда 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70</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 xml:space="preserve">Мувофиқи қонунгузории Ҷумҳурии Тоҷикистон </w:t>
      </w:r>
      <w:r w:rsidRPr="006B458B">
        <w:rPr>
          <w:rFonts w:ascii="Palatino Linotype" w:hAnsi="Palatino Linotype"/>
          <w:b/>
          <w:color w:val="000000"/>
          <w:sz w:val="28"/>
          <w:szCs w:val="28"/>
          <w:lang w:val="tg-Cyrl-TJ"/>
        </w:rPr>
        <w:t xml:space="preserve">шаҳодатномаи бозгашт ба </w:t>
      </w:r>
      <w:r w:rsidRPr="006B458B">
        <w:rPr>
          <w:rFonts w:ascii="Palatino Linotype" w:hAnsi="Palatino Linotype"/>
          <w:color w:val="000000"/>
          <w:sz w:val="28"/>
          <w:szCs w:val="28"/>
          <w:lang w:val="tg-Cyrl-TJ"/>
        </w:rPr>
        <w:t xml:space="preserve">Ҷумҳурии Тоҷикистон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мансуб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мансуб намебошад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дар сурате мансуб мебошад, агар онро қонунгузории кишвари будубош эътироф намояд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дар сурате мансуб мебошад, агар онро Ҷумҳурии Тоҷикистон эътироф намояд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онро дар радифи Ҷумҳурии Тоҷикистон, инчунин аз тарафи кишвари будубош тибқи қонунгузории хеш эътироф намояд ва агар он хилофи сиёсати берунаи тарафҳои муносбатҳои дипломатӣ набошад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71</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lastRenderedPageBreak/>
        <w:t>Тибқи Конвенсия оид ба муносибатҳои дипломатӣ ду ва ё якчанд давлатҳо метавонанд ҳамон як шахсро ба сифати сардори намояндагӣ дар дигар давлат аккредитатсия намоянд агар</w:t>
      </w:r>
      <w:r w:rsidRPr="006B458B">
        <w:rPr>
          <w:rFonts w:ascii="Palatino Linotype" w:hAnsi="Palatino Linotype"/>
          <w:color w:val="000000"/>
          <w:sz w:val="28"/>
          <w:szCs w:val="28"/>
          <w:lang w:val="tg-Cyrl-TJ"/>
        </w:rPr>
        <w:t xml:space="preserve">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худи номзад ба вазифаи сардори намояндагӣ рози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шахси номзад ба мансаби сардори намояндагӣ дар содир кардани ҷиноят гумонбар дониста нашуда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нисбати ин изҳори норозигӣ ё эътирози худро</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баён накарда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дар Конвенсия оид ба масуният ва имтиёзҳои Созмони Милали Муттаҳид аз 13 феврали соли 1946 тартиби дигаре пешбинӣ нагашта бошад</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чунин тартиб хилоф Конвенсияи Вена оид ба муносибатҳои дипломатӣ аз 18 апрели соли 1961 набошад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b/>
          <w:color w:val="000000"/>
          <w:sz w:val="28"/>
          <w:szCs w:val="28"/>
        </w:rPr>
        <w:t>72</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lang w:val="tg-Cyrl-TJ"/>
        </w:rPr>
        <w:t>Дараҷае, ки ба он сардори намояндагии дипломатӣ мансуб мебошад, муайян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рӯи созиши байни давлатҳо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тибқи қонунгузории кишвари аккредитатсиякунанда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мувофиқи қонунгузории давлати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ба вазифаҳое, ки ба зимма сафорат вогузор карда шудааст</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ба сатҳи муносибатҳои байни кишварҳо</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Консепсияи сиёсати хориҷии Ҷумҳурии Тоҷикистон</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санади сиёсиест, ки усулҳои асосӣ, ҳадафу вазифаҳо ва самтҳои афзалиятноки сиёсати хориҷии Ҷумҳурии Тоҷикистонро бо дарназардошти манфиатҳои миллии дарозмуддати кишвар муайян ва танзим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меъёри ҳуқуқие мебошад, ки иҷро кардани вазифаи сиёсати давлатро пайгирӣ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сиёсиес мебошад, ки самтҳои афзалиятноки сиёсати дохилию хориҷии Ҷумҳурии Тоҷикистонро бо дарназардошти манфиатҳои миллии дарозмуддати кишвар муайян ва танзим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сиёсие аст, ки ҳадафу вазифаҳо ва самтҳои сиёсати хориҷии Ҷумҳурии Тоҷикистонро дар муносибатҳои байгналмилалӣ бо манфиатҳои миллии кишвар бо дигар дигар кишварҳо муайян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 </w:t>
      </w:r>
      <w:r w:rsidRPr="006B458B">
        <w:rPr>
          <w:rFonts w:ascii="Palatino Linotype" w:hAnsi="Palatino Linotype"/>
          <w:color w:val="000000"/>
          <w:sz w:val="28"/>
          <w:szCs w:val="28"/>
          <w:lang w:val="tg-Cyrl-TJ"/>
        </w:rPr>
        <w:t>санади сиёсию меъёри мебошад, ки у вазифаҳо ва самтҳои афзалиятноки сиёсати хориҷии Ҷумҳурии Тоҷикистонро бо дарназардошти манфиатҳои милли вобаста ба узвият дар созмонҳои байналмилӣ муайян ва танзим менамояд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74</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Санъати (маҳорати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дипломатӣ мувофиқи қонуни Ману дар чӣ ифода меёфт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пешгирӣ (бартараф кардани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ҷанг ва мустаҳкам кардани сулҳу осоиштагӣ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манъи низоъ ва тадбирҳо доир ба боздошти ҷанг</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Доир ба сулҳ ва хамкорӣ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Доир ба пешгирӣ ва танзими низоъҳо</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Воситаи ба таври осоишта ҳал кардани баҳсҳо</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Конвенсия оид ба муносибатҳои</w:t>
      </w:r>
      <w:r w:rsidRPr="006B458B">
        <w:rPr>
          <w:rFonts w:ascii="Palatino Linotype" w:hAnsi="Palatino Linotype"/>
          <w:color w:val="000000"/>
          <w:sz w:val="28"/>
          <w:szCs w:val="28"/>
          <w:lang w:val="tg-Cyrl-TJ"/>
        </w:rPr>
        <w:t xml:space="preserve"> дипломатӣ қабул шудааст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18 апрели соли 1961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апрели соли 1961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18 декабри соли 1963</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соли 1969</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декабри соли 1969</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Ба кадом мақомотҳои кишвари будубош, хамчун қоида</w:t>
      </w:r>
      <w:r w:rsidRPr="006B458B">
        <w:rPr>
          <w:rFonts w:ascii="Palatino Linotype" w:hAnsi="Palatino Linotype"/>
          <w:color w:val="000000"/>
          <w:sz w:val="28"/>
          <w:szCs w:val="28"/>
          <w:lang w:val="tg-Cyrl-TJ"/>
        </w:rPr>
        <w:t xml:space="preserve"> намояндагии дипломатӣ</w:t>
      </w:r>
      <w:r w:rsidRPr="006B458B">
        <w:rPr>
          <w:rFonts w:ascii="Palatino Linotype" w:hAnsi="Palatino Linotype"/>
          <w:color w:val="000000"/>
          <w:sz w:val="28"/>
          <w:szCs w:val="28"/>
        </w:rPr>
        <w:t xml:space="preserve"> ҳангоми иҷро кардани функсияҳои худ муроҷиат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корҳои хориҷии кишвари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маҳалли ҳокимияти давлатӣ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парлумони</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кишвари </w:t>
      </w:r>
      <w:r w:rsidRPr="006B458B">
        <w:rPr>
          <w:rFonts w:ascii="Palatino Linotype" w:hAnsi="Palatino Linotype"/>
          <w:color w:val="000000"/>
          <w:sz w:val="28"/>
          <w:szCs w:val="28"/>
          <w:lang w:val="tg-Cyrl-TJ"/>
        </w:rPr>
        <w:t>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адлияи кишвари мизбон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корпуси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w:t>
      </w:r>
      <w:r w:rsidRPr="006B458B">
        <w:rPr>
          <w:rFonts w:ascii="Palatino Linotype" w:hAnsi="Palatino Linotype"/>
          <w:color w:val="000000"/>
          <w:sz w:val="28"/>
          <w:szCs w:val="28"/>
          <w:lang w:val="tg-Cyrl-TJ"/>
        </w:rPr>
        <w:t>е аз</w:t>
      </w:r>
      <w:r w:rsidRPr="006B458B">
        <w:rPr>
          <w:rFonts w:ascii="Palatino Linotype" w:hAnsi="Palatino Linotype"/>
          <w:color w:val="000000"/>
          <w:sz w:val="28"/>
          <w:szCs w:val="28"/>
        </w:rPr>
        <w:t xml:space="preserve"> мақомоти </w:t>
      </w:r>
      <w:r w:rsidRPr="006B458B">
        <w:rPr>
          <w:rFonts w:ascii="Palatino Linotype" w:hAnsi="Palatino Linotype"/>
          <w:color w:val="000000"/>
          <w:sz w:val="28"/>
          <w:szCs w:val="28"/>
          <w:lang w:val="tg-Cyrl-TJ"/>
        </w:rPr>
        <w:t>фавқуззикр</w:t>
      </w:r>
      <w:r w:rsidRPr="006B458B">
        <w:rPr>
          <w:rFonts w:ascii="Palatino Linotype" w:hAnsi="Palatino Linotype"/>
          <w:color w:val="000000"/>
          <w:sz w:val="28"/>
          <w:szCs w:val="28"/>
        </w:rPr>
        <w:t xml:space="preserve"> ба мақомоти муваққатии робитаи беруна маҳсуб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давлат дар назди созмонҳои байналхалқӣ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Муассисаи консулӣ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Миссияи дипломатӣ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Миссияи махсус</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lastRenderedPageBreak/>
        <w:t>@</w:t>
      </w:r>
      <w:r w:rsidRPr="006B458B">
        <w:rPr>
          <w:rFonts w:ascii="Palatino Linotype" w:hAnsi="Palatino Linotype"/>
          <w:b/>
          <w:color w:val="000000"/>
          <w:sz w:val="28"/>
          <w:szCs w:val="28"/>
        </w:rPr>
        <w:t>78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Шатномаҳои байналмилалие, ки</w:t>
      </w:r>
      <w:r w:rsidRPr="006B458B">
        <w:rPr>
          <w:rFonts w:ascii="Palatino Linotype" w:hAnsi="Palatino Linotype" w:cs="Cambria"/>
          <w:color w:val="000000"/>
          <w:sz w:val="28"/>
          <w:szCs w:val="28"/>
          <w:lang w:val="tg-Cyrl-TJ"/>
        </w:rPr>
        <w:t xml:space="preserve"> 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ма</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сади иштирокчии он</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 шуданро дорад, инчунин лои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 ва дар хусуси ма</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саднок будани бастани 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cs="Arial Tj"/>
          <w:color w:val="000000"/>
          <w:sz w:val="28"/>
          <w:szCs w:val="28"/>
          <w:lang w:val="tg-Cyrl-TJ"/>
        </w:rPr>
        <w:t xml:space="preserve"> аз ниго</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и сиёсати х</w:t>
      </w:r>
      <w:r w:rsidRPr="006B458B">
        <w:rPr>
          <w:rFonts w:ascii="Palatino Linotype" w:hAnsi="Palatino Linotype" w:cs="Arial Tj"/>
          <w:color w:val="000000"/>
          <w:spacing w:val="-2"/>
          <w:sz w:val="28"/>
          <w:szCs w:val="28"/>
          <w:lang w:val="tg-Cyrl-TJ"/>
        </w:rPr>
        <w:t>ори</w:t>
      </w:r>
      <w:r w:rsidRPr="006B458B">
        <w:rPr>
          <w:rFonts w:ascii="Palatino Linotype" w:hAnsi="Palatino Linotype" w:cs="Cambria"/>
          <w:color w:val="000000"/>
          <w:spacing w:val="-2"/>
          <w:sz w:val="28"/>
          <w:szCs w:val="28"/>
          <w:lang w:val="tg-Cyrl-TJ"/>
        </w:rPr>
        <w:t>ҷӣ</w:t>
      </w:r>
      <w:r w:rsidRPr="006B458B">
        <w:rPr>
          <w:rFonts w:ascii="Palatino Linotype" w:hAnsi="Palatino Linotype" w:cs="Arial Tj"/>
          <w:color w:val="000000"/>
          <w:spacing w:val="-2"/>
          <w:sz w:val="28"/>
          <w:szCs w:val="28"/>
          <w:lang w:val="tg-Cyrl-TJ"/>
        </w:rPr>
        <w:t xml:space="preserve"> хулоса меди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ад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дар сурате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 агар аз нигоҳи сиёсати давлати Ҳукумати ҶТ хулоса дода бошад</w:t>
      </w:r>
      <w:r>
        <w:rPr>
          <w:rFonts w:ascii="Palatino Linotype" w:hAnsi="Palatino Linotype" w:cs="Arial Tj"/>
          <w:color w:val="000000"/>
          <w:sz w:val="28"/>
          <w:szCs w:val="28"/>
          <w:lang w:val="tg-Cyrl-TJ"/>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w:t>
      </w:r>
      <w:r w:rsidRPr="006B458B">
        <w:rPr>
          <w:rFonts w:ascii="Palatino Linotype" w:hAnsi="Palatino Linotype"/>
          <w:color w:val="000000"/>
          <w:sz w:val="28"/>
          <w:szCs w:val="28"/>
          <w:lang w:val="tg-Cyrl-TJ"/>
        </w:rPr>
        <w:t>, агар он бо фаъолияти намояндагии дипломатию консулӣ рабт дошта бошад</w:t>
      </w:r>
      <w:r>
        <w:rPr>
          <w:rFonts w:ascii="Palatino Linotype" w:hAnsi="Palatino Linotype"/>
          <w:color w:val="000000"/>
          <w:sz w:val="28"/>
          <w:szCs w:val="28"/>
          <w:lang w:val="tg-Cyrl-TJ"/>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бо </w:t>
      </w:r>
      <w:r w:rsidRPr="006B458B">
        <w:rPr>
          <w:rFonts w:ascii="Palatino Linotype" w:hAnsi="Palatino Linotype" w:cs="Arial Tj"/>
          <w:color w:val="000000"/>
          <w:sz w:val="28"/>
          <w:szCs w:val="28"/>
          <w:lang w:val="tg-Cyrl-TJ"/>
        </w:rPr>
        <w:t>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намешаванд</w:t>
      </w:r>
      <w:r>
        <w:rPr>
          <w:rFonts w:ascii="Palatino Linotype" w:hAnsi="Palatino Linotype" w:cs="Arial Tj"/>
          <w:color w:val="000000"/>
          <w:sz w:val="28"/>
          <w:szCs w:val="28"/>
          <w:lang w:val="tg-Cyrl-TJ"/>
        </w:rPr>
        <w:t>;</w:t>
      </w:r>
    </w:p>
    <w:p w:rsidR="007C2257" w:rsidRPr="006B458B" w:rsidRDefault="007C2257" w:rsidP="006B458B">
      <w:pPr>
        <w:autoSpaceDE w:val="0"/>
        <w:autoSpaceDN w:val="0"/>
        <w:adjustRightInd w:val="0"/>
        <w:jc w:val="both"/>
        <w:textAlignment w:val="center"/>
        <w:rPr>
          <w:rFonts w:ascii="Palatino Linotype" w:hAnsi="Palatino Linotype" w:cs="Arial Tj"/>
          <w:color w:val="000000"/>
          <w:spacing w:val="-2"/>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ғайр аз ҳолатҳое, ки дар қонун пешбинӣ шудааст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79</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Низомномаи Вазорати корҳои хориҷии Ҷумҳурии Тоқикистон кай(кадом замон</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Ҳукумати ҶТ тасдик шудааст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28 декабри соли 2006</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19 декабри соли 1995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31 декабри соли 2014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декабри 2002</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2015</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Шумора ва ҳайати мушовари Вазорати корҳои хориҷии Ҷумҳурии Тоқикистон тасдиқ карда мешавад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Вазири корҳои корҳои хориҷии Ҷумҳурии Тоқикистон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Ҳукумати Ҷумҳурии Тоқикистон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Президенти Ҷумҳурии Тоқикистон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воҳидҳои сохтории Вазири корҳои корҳои хориҷии Ҷумҳурии Тоқикистон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Дар асоси </w:t>
      </w:r>
      <w:r w:rsidRPr="006B458B">
        <w:rPr>
          <w:rFonts w:ascii="Palatino Linotype" w:hAnsi="Palatino Linotype"/>
          <w:color w:val="000000"/>
          <w:sz w:val="28"/>
          <w:szCs w:val="28"/>
          <w:lang w:val="tg-Cyrl-TJ"/>
        </w:rPr>
        <w:t>фармони Президенти Ҷумҳурии Тоқикистон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Д</w:t>
      </w:r>
      <w:r w:rsidRPr="006B458B">
        <w:rPr>
          <w:rFonts w:ascii="Palatino Linotype" w:hAnsi="Palatino Linotype"/>
          <w:color w:val="000000"/>
          <w:sz w:val="28"/>
          <w:szCs w:val="28"/>
        </w:rPr>
        <w:t>евон</w:t>
      </w:r>
      <w:r w:rsidRPr="006B458B">
        <w:rPr>
          <w:rFonts w:ascii="Palatino Linotype" w:hAnsi="Palatino Linotype"/>
          <w:color w:val="000000"/>
          <w:sz w:val="28"/>
          <w:szCs w:val="28"/>
          <w:lang w:val="tg-Cyrl-TJ"/>
        </w:rPr>
        <w:t xml:space="preserve">е ки </w:t>
      </w:r>
      <w:r w:rsidRPr="006B458B">
        <w:rPr>
          <w:rFonts w:ascii="Palatino Linotype" w:hAnsi="Palatino Linotype"/>
          <w:color w:val="000000"/>
          <w:sz w:val="28"/>
          <w:szCs w:val="28"/>
        </w:rPr>
        <w:t>муносибатҳои</w:t>
      </w:r>
      <w:r w:rsidRPr="006B458B">
        <w:rPr>
          <w:rFonts w:ascii="Palatino Linotype" w:hAnsi="Palatino Linotype"/>
          <w:color w:val="000000"/>
          <w:sz w:val="28"/>
          <w:szCs w:val="28"/>
          <w:lang w:val="tg-Cyrl-TJ"/>
        </w:rPr>
        <w:t xml:space="preserve"> </w:t>
      </w:r>
      <w:r w:rsidRPr="006B458B">
        <w:rPr>
          <w:rFonts w:ascii="Palatino Linotype" w:hAnsi="Palatino Linotype"/>
          <w:color w:val="000000"/>
          <w:sz w:val="28"/>
          <w:szCs w:val="28"/>
        </w:rPr>
        <w:t>дипломатиро бо дигар давлатҳо идора мекард</w:t>
      </w:r>
      <w:r w:rsidRPr="006B458B">
        <w:rPr>
          <w:rFonts w:ascii="Palatino Linotype" w:hAnsi="Palatino Linotype"/>
          <w:color w:val="000000"/>
          <w:sz w:val="28"/>
          <w:szCs w:val="28"/>
          <w:lang w:val="tg-Cyrl-TJ"/>
        </w:rPr>
        <w:t>, д</w:t>
      </w:r>
      <w:r w:rsidRPr="006B458B">
        <w:rPr>
          <w:rFonts w:ascii="Palatino Linotype" w:hAnsi="Palatino Linotype"/>
          <w:color w:val="000000"/>
          <w:sz w:val="28"/>
          <w:szCs w:val="28"/>
        </w:rPr>
        <w:t>ар давлати Сомониён</w:t>
      </w:r>
      <w:r w:rsidRPr="006B458B">
        <w:rPr>
          <w:rFonts w:ascii="Palatino Linotype" w:hAnsi="Palatino Linotype"/>
          <w:color w:val="000000"/>
          <w:sz w:val="28"/>
          <w:szCs w:val="28"/>
          <w:lang w:val="tg-Cyrl-TJ"/>
        </w:rPr>
        <w:t xml:space="preserve"> ном дошт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амид-ул-мулк</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соҳиб-ушшурот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соҳиб-ул-барид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муҳтасиб</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w:t>
      </w:r>
      <w:r w:rsidRPr="006B458B">
        <w:rPr>
          <w:rFonts w:ascii="Palatino Linotype" w:hAnsi="Palatino Linotype"/>
          <w:color w:val="000000"/>
          <w:sz w:val="28"/>
          <w:szCs w:val="28"/>
          <w:lang w:val="tg-Cyrl-TJ"/>
        </w:rPr>
        <w:t>н</w:t>
      </w:r>
      <w:r w:rsidRPr="006B458B">
        <w:rPr>
          <w:rFonts w:ascii="Palatino Linotype" w:hAnsi="Palatino Linotype"/>
          <w:color w:val="000000"/>
          <w:sz w:val="28"/>
          <w:szCs w:val="28"/>
        </w:rPr>
        <w:t>и мушриф</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82</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Аз нигоҳи табиати ҳуқуқи масуният ва имтиёзҳои кормандони намояндагии дипломатӣ тибқи Конвенсияи Вена оид ба муносибатҳои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Асоси (хусусияти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намояндагӣ дорад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Асоси функсионалиро дорад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намояндагию функсионалиро дорад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расмӣ дорад</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фаромарзӣ дорад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83</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Дар кадом мавридҳо намояндагиҳои дипломатӣ ва муассисаҳои консулии Ҷумҳурии Тоҷикистон салоҳияти ба расмият даровардани (ба қайд гирифтани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никоҳро дорад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яке аз тарафи никоҳшаванда шаҳрванди Ҷумҳурии Тоҷикистонро дошта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ҳар дуи шахси никоҳшаванда шаҳрвандони Ҷумҳурии Тоҷикистон бошанд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сурате, ки агар яке аз тарафҳо шаҳрванди Ҷумхурии Тоҷикистон ва тарафи дигар шаҳрванди хориҷӣ 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Никоҳ байни шаҳрвандони хориҷи ва шаҳрвандони Ҷумҳурии Тоҷикистон дар сурате имконнопазир аст, ки агар онро қонунгузории оилаи Ҷумҳурии Тоҷикистон пешбини карда бошад</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Барои эътибор эътироф кардани никоҳи байни шаҳрвандони Ҷумҳурии Тоҷикистон ва хориҷиён, ризоияти мансубияти давлати хориҷи ҳатмӣ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84</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Воҳидҳои сохтории Вазорати корҳои хориҷии Ҷумҳурии Тоҷикистон иборат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сарраёсатҳо ва раёсатҳои марзӣ, соҳавӣ ва маъмурӣ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соҳавӣ, маъмурӣ ва махсус</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дохидавлатӣ ва хоричӣ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умумӣ ва махсус</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85</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Мувофиқи Қонуни ҶТ “Дар бораи хизмати дипломатӣ” ба </w:t>
      </w:r>
      <w:r w:rsidRPr="006B458B">
        <w:rPr>
          <w:rFonts w:ascii="Palatino Linotype" w:hAnsi="Palatino Linotype"/>
          <w:color w:val="000000"/>
          <w:sz w:val="28"/>
          <w:szCs w:val="28"/>
          <w:lang w:val="tg-Cyrl-TJ"/>
        </w:rPr>
        <w:t>аъзои оилаи ҳайати хизмати дипломатӣ мансуб мебошад</w:t>
      </w:r>
      <w:r>
        <w:rPr>
          <w:rFonts w:ascii="Palatino Linotype" w:hAnsi="Palatino Linotype"/>
          <w:color w:val="000000"/>
          <w:sz w:val="28"/>
          <w:szCs w:val="28"/>
          <w:lang w:val="tg-Cyrl-TJ"/>
        </w:rPr>
        <w:t>:</w:t>
      </w:r>
    </w:p>
    <w:p w:rsidR="007C2257" w:rsidRDefault="007C2257" w:rsidP="006B458B">
      <w:pPr>
        <w:pStyle w:val="a7"/>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a7"/>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падару модар ва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ноболиғи 16 сола,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ноболиғи 18,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падару модари мариз ва фарзандоне, ки то расидан ба синни ҳаждаҳ маъюб шудаанд</w:t>
      </w:r>
      <w:r>
        <w:rPr>
          <w:rFonts w:ascii="Palatino Linotype" w:hAnsi="Palatino Linotype"/>
          <w:color w:val="000000"/>
          <w:sz w:val="28"/>
          <w:szCs w:val="28"/>
          <w:lang w:val="tg-Cyrl-TJ"/>
        </w:rPr>
        <w:t>;</w:t>
      </w:r>
    </w:p>
    <w:p w:rsidR="007C2257" w:rsidRPr="00460F6F" w:rsidRDefault="007C2257" w:rsidP="006B458B">
      <w:pPr>
        <w:pStyle w:val="a7"/>
        <w:tabs>
          <w:tab w:val="left" w:pos="0"/>
        </w:tabs>
        <w:spacing w:after="0"/>
        <w:jc w:val="both"/>
        <w:rPr>
          <w:rFonts w:ascii="Palatino Linotype" w:hAnsi="Palatino Linotype"/>
          <w:color w:val="000000"/>
          <w:sz w:val="28"/>
          <w:szCs w:val="28"/>
          <w:lang w:val="tg-Cyrl-TJ"/>
        </w:rPr>
      </w:pPr>
      <w:r w:rsidRPr="00460F6F">
        <w:rPr>
          <w:rFonts w:ascii="Palatino Linotype" w:hAnsi="Palatino Linotype"/>
          <w:color w:val="000000"/>
          <w:sz w:val="28"/>
          <w:szCs w:val="28"/>
          <w:lang w:val="tg-Cyrl-TJ"/>
        </w:rPr>
        <w:t>@</w:t>
      </w:r>
      <w:r w:rsidRPr="00460F6F">
        <w:rPr>
          <w:rFonts w:ascii="Palatino Linotype" w:hAnsi="Palatino Linotype"/>
          <w:b/>
          <w:color w:val="000000"/>
          <w:sz w:val="28"/>
          <w:szCs w:val="28"/>
          <w:lang w:val="tg-Cyrl-TJ"/>
        </w:rPr>
        <w:t>86</w:t>
      </w:r>
      <w:r w:rsidRPr="00460F6F">
        <w:rPr>
          <w:rFonts w:ascii="Palatino Linotype" w:hAnsi="Palatino Linotype"/>
          <w:color w:val="000000"/>
          <w:sz w:val="28"/>
          <w:szCs w:val="28"/>
          <w:lang w:val="tg-Cyrl-TJ"/>
        </w:rPr>
        <w:t xml:space="preserve">. </w:t>
      </w:r>
    </w:p>
    <w:p w:rsidR="007C2257" w:rsidRPr="00460F6F" w:rsidRDefault="007C2257" w:rsidP="006B458B">
      <w:pPr>
        <w:pStyle w:val="a7"/>
        <w:tabs>
          <w:tab w:val="left" w:pos="0"/>
        </w:tabs>
        <w:spacing w:after="0"/>
        <w:jc w:val="both"/>
        <w:rPr>
          <w:rFonts w:ascii="Palatino Linotype" w:hAnsi="Palatino Linotype"/>
          <w:color w:val="000000"/>
          <w:sz w:val="28"/>
          <w:szCs w:val="28"/>
          <w:lang w:val="tg-Cyrl-TJ"/>
        </w:rPr>
      </w:pPr>
      <w:r w:rsidRPr="00460F6F">
        <w:rPr>
          <w:rFonts w:ascii="Palatino Linotype" w:hAnsi="Palatino Linotype"/>
          <w:color w:val="000000"/>
          <w:sz w:val="28"/>
          <w:szCs w:val="28"/>
          <w:lang w:val="tg-Cyrl-TJ"/>
        </w:rPr>
        <w:t xml:space="preserve">Мувофиқи Конвенсия оид ба муносибатҳои </w:t>
      </w:r>
      <w:r w:rsidRPr="006B458B">
        <w:rPr>
          <w:rFonts w:ascii="Palatino Linotype" w:hAnsi="Palatino Linotype"/>
          <w:color w:val="000000"/>
          <w:sz w:val="28"/>
          <w:szCs w:val="28"/>
          <w:lang w:val="tg-Cyrl-TJ"/>
        </w:rPr>
        <w:t>дипломат</w:t>
      </w:r>
      <w:r w:rsidRPr="00460F6F">
        <w:rPr>
          <w:rFonts w:ascii="Palatino Linotype" w:hAnsi="Palatino Linotype"/>
          <w:color w:val="000000"/>
          <w:sz w:val="28"/>
          <w:szCs w:val="28"/>
          <w:lang w:val="tg-Cyrl-TJ"/>
        </w:rPr>
        <w:t xml:space="preserve">ӣ </w:t>
      </w:r>
      <w:r w:rsidRPr="006B458B">
        <w:rPr>
          <w:rFonts w:ascii="Palatino Linotype" w:hAnsi="Palatino Linotype"/>
          <w:color w:val="000000"/>
          <w:sz w:val="28"/>
          <w:szCs w:val="28"/>
          <w:lang w:val="tg-Cyrl-TJ"/>
        </w:rPr>
        <w:t>намояндагии дипломатӣ</w:t>
      </w:r>
      <w:r w:rsidRPr="00460F6F">
        <w:rPr>
          <w:rFonts w:ascii="Palatino Linotype" w:hAnsi="Palatino Linotype"/>
          <w:color w:val="000000"/>
          <w:sz w:val="28"/>
          <w:szCs w:val="28"/>
          <w:lang w:val="tg-Cyrl-TJ"/>
        </w:rPr>
        <w:t xml:space="preserve"> аз кадом пардохтҳои гумрукӣ озод нестанд:</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Боҷи гумруки андоз нисбати моли таъиноти истифодаи шахсӣ ва хонаводагӣ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истиснои боҷҳои анборӣ, ҳамлу нақл ва амсоли онҳо</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Боҷи гумрукӣ ва андоз нисбати моли таъиноти ниёзи аввалия пешбинигардида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Аксиз ҳангоми воридоти мол ба қаламрави гумрукии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Он намуди пардохтҳои гумрукие, ки агар онҳо мувофиқи санадҳои меъёрии ҳуқуқии Ҷумҳурии Тоҷикистон муайян шуда бошад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Кадоме аз бандҳои зикршуда ба функсияҳои намояндагии дипломатӣ мансуб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намояндагӣ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гуфтушунид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Функсияхои консулӣ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ахборот додан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бандҳои фавқулзикр</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lastRenderedPageBreak/>
        <w:t>Аввалин шартномаи бисёртарафаи ҳуқуқи дипломатӣ кай қабул гаштааст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7 марти соли 1815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20 феврали соли 1928</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18 апрели соли 1961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16 октябри соли 1911</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22 апрели соли 1918</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Мувофи</w:t>
      </w:r>
      <w:r w:rsidRPr="006B458B">
        <w:rPr>
          <w:rFonts w:ascii="Palatino Linotype" w:hAnsi="Palatino Linotype"/>
          <w:color w:val="000000"/>
          <w:sz w:val="28"/>
          <w:szCs w:val="28"/>
          <w:lang w:val="tg-Cyrl-TJ"/>
        </w:rPr>
        <w:t>қ</w:t>
      </w:r>
      <w:r w:rsidRPr="006B458B">
        <w:rPr>
          <w:rFonts w:ascii="Palatino Linotype" w:hAnsi="Palatino Linotype"/>
          <w:color w:val="000000"/>
          <w:sz w:val="28"/>
          <w:szCs w:val="28"/>
        </w:rPr>
        <w:t xml:space="preserve">и қонунгузории Ҷумҳурии Тоҷикистон </w:t>
      </w:r>
      <w:r w:rsidRPr="006B458B">
        <w:rPr>
          <w:rFonts w:ascii="Palatino Linotype" w:hAnsi="Palatino Linotype"/>
          <w:color w:val="000000"/>
          <w:sz w:val="28"/>
          <w:szCs w:val="28"/>
          <w:lang w:val="tg-Cyrl-TJ"/>
        </w:rPr>
        <w:t>ҷ</w:t>
      </w:r>
      <w:r w:rsidRPr="006B458B">
        <w:rPr>
          <w:rFonts w:ascii="Palatino Linotype" w:hAnsi="Palatino Linotype"/>
          <w:color w:val="000000"/>
          <w:sz w:val="28"/>
          <w:szCs w:val="28"/>
        </w:rPr>
        <w:t>ойивазкунии</w:t>
      </w:r>
      <w:r w:rsidRPr="006B458B">
        <w:rPr>
          <w:rFonts w:ascii="Palatino Linotype" w:hAnsi="Palatino Linotype"/>
          <w:color w:val="000000"/>
          <w:sz w:val="28"/>
          <w:szCs w:val="28"/>
          <w:lang w:val="tg-Cyrl-TJ"/>
        </w:rPr>
        <w:t>(ротатсияи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кормандони хизмати дипломатӣ ба намудҳои зерин таксим мешавад</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берунӣ ва дохилӣ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муҳлатнок ва бемуҳлат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шартномаи </w:t>
      </w:r>
      <w:r w:rsidRPr="006B458B">
        <w:rPr>
          <w:rFonts w:ascii="Palatino Linotype" w:hAnsi="Palatino Linotype"/>
          <w:color w:val="000000"/>
          <w:sz w:val="28"/>
          <w:szCs w:val="28"/>
          <w:lang w:val="tg-Cyrl-TJ"/>
        </w:rPr>
        <w:t>меҳнат</w:t>
      </w:r>
      <w:r w:rsidRPr="006B458B">
        <w:rPr>
          <w:rFonts w:ascii="Palatino Linotype" w:hAnsi="Palatino Linotype"/>
          <w:color w:val="000000"/>
          <w:sz w:val="28"/>
          <w:szCs w:val="28"/>
        </w:rPr>
        <w:t>ӣ</w:t>
      </w:r>
      <w:r w:rsidRPr="006B458B">
        <w:rPr>
          <w:rFonts w:ascii="Palatino Linotype" w:hAnsi="Palatino Linotype"/>
          <w:color w:val="000000"/>
          <w:sz w:val="28"/>
          <w:szCs w:val="28"/>
          <w:lang w:val="tg-Cyrl-TJ"/>
        </w:rPr>
        <w:t xml:space="preserve"> ва граждани-ҳуқуқи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дудкунанда ва бема</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дуд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w:t>
      </w:r>
      <w:r w:rsidRPr="006B458B">
        <w:rPr>
          <w:rFonts w:ascii="Palatino Linotype" w:hAnsi="Palatino Linotype"/>
          <w:color w:val="000000"/>
          <w:sz w:val="28"/>
          <w:szCs w:val="28"/>
          <w:lang w:val="tg-Cyrl-TJ"/>
        </w:rPr>
        <w:t>е аз ин</w:t>
      </w:r>
      <w:r w:rsidRPr="006B458B">
        <w:rPr>
          <w:rFonts w:ascii="Palatino Linotype" w:hAnsi="Palatino Linotype"/>
          <w:color w:val="000000"/>
          <w:sz w:val="28"/>
          <w:szCs w:val="28"/>
        </w:rPr>
        <w:t xml:space="preserve"> шахсон</w:t>
      </w:r>
      <w:r w:rsidRPr="006B458B">
        <w:rPr>
          <w:rFonts w:ascii="Palatino Linotype" w:hAnsi="Palatino Linotype"/>
          <w:color w:val="000000"/>
          <w:sz w:val="28"/>
          <w:szCs w:val="28"/>
          <w:lang w:val="tg-Cyrl-TJ"/>
        </w:rPr>
        <w:t>и зикршуда</w:t>
      </w:r>
      <w:r w:rsidRPr="006B458B">
        <w:rPr>
          <w:rFonts w:ascii="Palatino Linotype" w:hAnsi="Palatino Linotype"/>
          <w:color w:val="000000"/>
          <w:sz w:val="28"/>
          <w:szCs w:val="28"/>
        </w:rPr>
        <w:t xml:space="preserve"> тибқи қонунгузории Ҷумҳурии Тоҷикистон вобаста аз вазифаҳояшон ва бе зарурияти пешниҳоди </w:t>
      </w:r>
      <w:r w:rsidRPr="006B458B">
        <w:rPr>
          <w:rFonts w:ascii="Palatino Linotype" w:hAnsi="Palatino Linotype"/>
          <w:color w:val="000000"/>
          <w:sz w:val="28"/>
          <w:szCs w:val="28"/>
          <w:lang w:val="tg-Cyrl-TJ"/>
        </w:rPr>
        <w:t>в</w:t>
      </w:r>
      <w:r w:rsidRPr="006B458B">
        <w:rPr>
          <w:rFonts w:ascii="Palatino Linotype" w:hAnsi="Palatino Linotype"/>
          <w:color w:val="000000"/>
          <w:sz w:val="28"/>
          <w:szCs w:val="28"/>
        </w:rPr>
        <w:t>аколаташон бо мақсади гузаронидани гуфтушунид барои қабули матни шартнома мутобиқан бо давлати маскуният ё дар доираи созмонҳои байналхалқии дахлдор муаррифкунандаи Ҷумҳурии Тоҷикистон ба ҳисоб мераванд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ё сарвари намояндагии Ҷумҳурии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сардори муассисаи консулӣ ва сарвари намояндагии Ҷумҳурии Тоҷикистон дар назди созмонҳои байналхалқӣ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дардавлати хориҷи, сарвари муассисаи консулӣ, сарвари намояндагии тиҷоратӣ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вакил, сарвари муассисаи консулӣ дар кишвари мизбон ва сарвари намояндагии Ҷумҳурии Тоҷикистон дар назди созмонҳои байналхалқӣ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Чумҳурии Тоҷикистон, фиристода, вакили Чумҳурии Тоҷикистон дар кишвари хориҷӣ, сарвари муассисаи консулӣ, сарвари намояндагии тиҷоратӣ ва сарвари намояндагии Ҷумҳурии Тоҷикистон дар наздит созмонҳои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 xml:space="preserve">Назорати рафти иҷрои шартномаҳои байналмилалии </w:t>
      </w:r>
      <w:r w:rsidRPr="006B458B">
        <w:rPr>
          <w:rFonts w:ascii="Palatino Linotype" w:hAnsi="Palatino Linotype"/>
          <w:color w:val="000000"/>
          <w:sz w:val="28"/>
          <w:szCs w:val="28"/>
          <w:lang w:val="tg-Cyrl-TJ"/>
        </w:rPr>
        <w:t>Ҷ</w:t>
      </w:r>
      <w:r w:rsidRPr="006B458B">
        <w:rPr>
          <w:rFonts w:ascii="Palatino Linotype" w:hAnsi="Palatino Linotype"/>
          <w:color w:val="000000"/>
          <w:sz w:val="28"/>
          <w:szCs w:val="28"/>
        </w:rPr>
        <w:t>умҳурии Тоҷикистон ба ваколати кадом мақомоти давлатӣ шомил 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Прокуратураи Генералии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адлияи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хориҷӣ ва Прокуратураи Генералии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92</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Аз нигоҳи табиати ҳуқуқи м</w:t>
      </w:r>
      <w:r w:rsidRPr="006B458B">
        <w:rPr>
          <w:rFonts w:ascii="Palatino Linotype" w:hAnsi="Palatino Linotype"/>
          <w:color w:val="000000"/>
          <w:sz w:val="28"/>
          <w:szCs w:val="28"/>
        </w:rPr>
        <w:t xml:space="preserve">иссияҳои махсус </w:t>
      </w:r>
      <w:r w:rsidRPr="006B458B">
        <w:rPr>
          <w:rFonts w:ascii="Palatino Linotype" w:hAnsi="Palatino Linotype"/>
          <w:color w:val="000000"/>
          <w:sz w:val="28"/>
          <w:szCs w:val="28"/>
          <w:lang w:val="tg-Cyrl-TJ"/>
        </w:rPr>
        <w:t>мансуб</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аст ба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Дипломатияи бисёртарафа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Дипломатияи дутарафа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w:t>
      </w:r>
      <w:r w:rsidRPr="006B458B">
        <w:rPr>
          <w:rFonts w:ascii="Palatino Linotype" w:hAnsi="Palatino Linotype"/>
          <w:color w:val="000000"/>
          <w:sz w:val="28"/>
          <w:szCs w:val="28"/>
        </w:rPr>
        <w:t>ипломат</w:t>
      </w:r>
      <w:r w:rsidRPr="006B458B">
        <w:rPr>
          <w:rFonts w:ascii="Palatino Linotype" w:hAnsi="Palatino Linotype"/>
          <w:color w:val="000000"/>
          <w:sz w:val="28"/>
          <w:szCs w:val="28"/>
          <w:lang w:val="tg-Cyrl-TJ"/>
        </w:rPr>
        <w:t>ияи омехта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Стратегия</w:t>
      </w:r>
      <w:r w:rsidRPr="006B458B">
        <w:rPr>
          <w:rFonts w:ascii="Palatino Linotype" w:hAnsi="Palatino Linotype"/>
          <w:color w:val="000000"/>
          <w:sz w:val="28"/>
          <w:szCs w:val="28"/>
        </w:rPr>
        <w:t xml:space="preserve"> дипломатия</w:t>
      </w:r>
      <w:r w:rsidRPr="006B458B">
        <w:rPr>
          <w:rFonts w:ascii="Palatino Linotype" w:hAnsi="Palatino Linotype"/>
          <w:color w:val="000000"/>
          <w:sz w:val="28"/>
          <w:szCs w:val="28"/>
          <w:lang w:val="tg-Cyrl-TJ"/>
        </w:rPr>
        <w:t>и давлатро ташкил медиҳад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Самти умумии давлат дар муносибатҳои байналхалқӣ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Миссияи махсус</w:t>
      </w:r>
      <w:r w:rsidRPr="006B458B">
        <w:rPr>
          <w:rFonts w:ascii="Palatino Linotype" w:hAnsi="Palatino Linotype"/>
          <w:color w:val="000000"/>
          <w:sz w:val="28"/>
          <w:szCs w:val="28"/>
          <w:lang w:val="tg-Cyrl-TJ"/>
        </w:rPr>
        <w:t xml:space="preserve"> дар тафовут аз намояндагии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муваққатӣ дорад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доимӣ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доимӣ ва ё муваққати доштанаш ба вазифаҳои миссияҳои махсус вобаста 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аст ба шакли фаъолияташ</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ҳамаи ҷавобҳои дар боло зикршуда дурусанд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94</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s="Arial Tj"/>
          <w:color w:val="000000"/>
          <w:spacing w:val="2"/>
          <w:sz w:val="28"/>
          <w:szCs w:val="28"/>
          <w:lang w:val="tg-Cyrl-TJ"/>
        </w:rPr>
        <w:t>Шартнома</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байналмилалии эътиборпайдонамуда</w:t>
      </w:r>
      <w:r w:rsidRPr="006B458B">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бо пешни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оди Вазорати кор</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хори</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 xml:space="preserve">ии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бо пешни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 xml:space="preserve">оди Ҳукумати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 xml:space="preserve">баъди имзои Президенти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 xml:space="preserve">баъди тасдиқи он аз тарафи Маҷлиси намояндагони Маҷлиси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Pr="006B458B" w:rsidRDefault="007C2257" w:rsidP="006B458B">
      <w:pPr>
        <w:autoSpaceDE w:val="0"/>
        <w:autoSpaceDN w:val="0"/>
        <w:adjustRightInd w:val="0"/>
        <w:jc w:val="both"/>
        <w:textAlignment w:val="center"/>
        <w:rPr>
          <w:rFonts w:ascii="Palatino Linotype" w:hAnsi="Palatino Linotype" w:cs="Arial Tj"/>
          <w:color w:val="000000"/>
          <w:spacing w:val="2"/>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тибқи тартиби пешбининамудаи Вазораи фарҳанги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s="Arial Tj"/>
          <w:color w:val="000000"/>
          <w:spacing w:val="2"/>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95</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Ба мансаби дигар гузаронидани кормандони хизмати дипломатb мутобиқи қонунгузории ҶТ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собиқаи корӣ ва тайёрии касбb,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сатҳи дониш</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тайёрии касбb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хизматию корӣ, бо назардошти дараxаи ихтисос, донистани забон, тайёрии касбb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тайёрии касбb ва принсипи xойивазкунии доимию муваққатӣ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тайёрии касбию этикетӣ, маълумотнокӣ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96</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Кумулятсия ин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корпуси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Тартиботи таъин кардан ба мансаби сарвари намояндагӣ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сурате, ки агар шахс ба сифати сарвари дипломатӣ давлати хешро дар якчанд кишварҳо намояндагӣ 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Баромади дастҷамъйи корпуси дипломатӣ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Гирифтани ризоияти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Намояндагии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Вакилони давлатҳо дар конфронсҳои байналхалқӣ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муваққатии хориҷии равобити берунае мебошад, ки ба он фиристода ё вакил сарвари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мақомоти кишвари аккредитатсияшудае мебошад, ки дар</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ҳудуди</w:t>
      </w:r>
      <w:r w:rsidRPr="006B458B">
        <w:rPr>
          <w:rFonts w:ascii="Palatino Linotype" w:hAnsi="Palatino Linotype"/>
          <w:color w:val="000000"/>
          <w:sz w:val="28"/>
          <w:szCs w:val="28"/>
        </w:rPr>
        <w:t xml:space="preserve"> кишвари будубош баҳри нигоҳ доштани муносибатҳои дипломатӣ таъсис дода шудааст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намояндаи В</w:t>
      </w:r>
      <w:r w:rsidRPr="006B458B">
        <w:rPr>
          <w:rFonts w:ascii="Palatino Linotype" w:hAnsi="Palatino Linotype"/>
          <w:color w:val="000000"/>
          <w:sz w:val="28"/>
          <w:szCs w:val="28"/>
        </w:rPr>
        <w:t>азир</w:t>
      </w:r>
      <w:r w:rsidRPr="006B458B">
        <w:rPr>
          <w:rFonts w:ascii="Palatino Linotype" w:hAnsi="Palatino Linotype"/>
          <w:color w:val="000000"/>
          <w:sz w:val="28"/>
          <w:szCs w:val="28"/>
          <w:lang w:val="tg-Cyrl-TJ"/>
        </w:rPr>
        <w:t>ати</w:t>
      </w:r>
      <w:r w:rsidRPr="006B458B">
        <w:rPr>
          <w:rFonts w:ascii="Palatino Linotype" w:hAnsi="Palatino Linotype"/>
          <w:color w:val="000000"/>
          <w:sz w:val="28"/>
          <w:szCs w:val="28"/>
        </w:rPr>
        <w:t xml:space="preserve"> корҳои хориҷӣ ба кишвари хориҷӣ</w:t>
      </w:r>
      <w:r w:rsidRPr="006B458B">
        <w:rPr>
          <w:rFonts w:ascii="Palatino Linotype" w:hAnsi="Palatino Linotype"/>
          <w:color w:val="000000"/>
          <w:sz w:val="28"/>
          <w:szCs w:val="28"/>
          <w:lang w:val="tg-Cyrl-TJ"/>
        </w:rPr>
        <w:t xml:space="preserve"> дар кишвари будубош</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Намояндагии расмии мебошад, ки як давлат ба давлати дигар барои иҷрои вазифаҳои мушаххас </w:t>
      </w:r>
      <w:r w:rsidRPr="006B458B">
        <w:rPr>
          <w:rFonts w:ascii="Palatino Linotype" w:hAnsi="Palatino Linotype"/>
          <w:color w:val="000000"/>
          <w:sz w:val="28"/>
          <w:szCs w:val="28"/>
          <w:lang w:val="tg-Cyrl-TJ"/>
        </w:rPr>
        <w:t>муаррифӣ</w:t>
      </w:r>
      <w:r w:rsidRPr="006B458B">
        <w:rPr>
          <w:rFonts w:ascii="Palatino Linotype" w:hAnsi="Palatino Linotype"/>
          <w:color w:val="000000"/>
          <w:sz w:val="28"/>
          <w:szCs w:val="28"/>
        </w:rPr>
        <w:t xml:space="preserve"> ме</w:t>
      </w:r>
      <w:r w:rsidRPr="006B458B">
        <w:rPr>
          <w:rFonts w:ascii="Palatino Linotype" w:hAnsi="Palatino Linotype"/>
          <w:color w:val="000000"/>
          <w:sz w:val="28"/>
          <w:szCs w:val="28"/>
          <w:lang w:val="tg-Cyrl-TJ"/>
        </w:rPr>
        <w:t>намояд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Хизматии консулии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қисми таркибии хизмати дипломатии Ҷумҳурии Тоҷикистон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қисми таркибии Вазорати корҳои хориҷии Ҷумҳурии Тоҷикистон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қисми мустақили хизмати давлатии Ҷумҳурии Тоҷикистон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қисми таркибии хизмати давлатии хизматичёни сиёсии Ҷумҳурии Тоҷикистон мебошад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ҳамаи ҷавобҳои дар боло зикршуда комилан дурустанд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99</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Мувофиқи моддаи 22</w:t>
      </w:r>
      <w:r w:rsidRPr="006B458B">
        <w:rPr>
          <w:rFonts w:ascii="Palatino Linotype" w:hAnsi="Palatino Linotype"/>
          <w:color w:val="000000"/>
          <w:sz w:val="28"/>
          <w:szCs w:val="28"/>
        </w:rPr>
        <w:t xml:space="preserve"> Конвенсия</w:t>
      </w:r>
      <w:r w:rsidRPr="006B458B">
        <w:rPr>
          <w:rFonts w:ascii="Palatino Linotype" w:hAnsi="Palatino Linotype"/>
          <w:color w:val="000000"/>
          <w:sz w:val="28"/>
          <w:szCs w:val="28"/>
          <w:lang w:val="tg-Cyrl-TJ"/>
        </w:rPr>
        <w:t>и соли 1961 мақомоти ҳокимиятии давлатии будубош наметавонанд ба бинои намояндагии дипломатӣ, ба истиснои</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сарвари намояндагии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кормандони намояндагии дипломатӣ дар мувофиқа бо сафир</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кормандону коркунони намояндагии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консул</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мувофиқа бо Вазорати корҳои хориҷии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100</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Дар ҳайати Иттиҳоди Шуравӣ авалин муассисаи сиёсати хориҷии Ҷумҳурии Тоҷикистон кай таъсис дода шуд </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соли 1944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декабри соли 1969</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28 августи 1928</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101</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Кай Маҷлиси намояндагони Маҷлиси Олии</w:t>
      </w:r>
      <w:r w:rsidRPr="006B458B">
        <w:rPr>
          <w:rFonts w:ascii="Palatino Linotype" w:hAnsi="Palatino Linotype"/>
          <w:b/>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қарор “Дар бораи мукаррар кардани рутбаҳои дипломатиӣ</w:t>
      </w:r>
      <w:r w:rsidRPr="006B458B">
        <w:rPr>
          <w:rFonts w:ascii="Palatino Linotype" w:hAnsi="Palatino Linotype"/>
          <w:b/>
          <w:color w:val="000000"/>
          <w:sz w:val="28"/>
          <w:szCs w:val="28"/>
        </w:rPr>
        <w:t xml:space="preserve"> қабул </w:t>
      </w:r>
      <w:r w:rsidRPr="006B458B">
        <w:rPr>
          <w:rFonts w:ascii="Palatino Linotype" w:hAnsi="Palatino Linotype"/>
          <w:b/>
          <w:color w:val="000000"/>
          <w:sz w:val="28"/>
          <w:szCs w:val="28"/>
          <w:lang w:val="tg-Cyrl-TJ"/>
        </w:rPr>
        <w:t>намуд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4 ноябри соли </w:t>
      </w:r>
      <w:r w:rsidRPr="006B458B">
        <w:rPr>
          <w:rFonts w:ascii="Palatino Linotype" w:hAnsi="Palatino Linotype"/>
          <w:color w:val="000000"/>
          <w:sz w:val="28"/>
          <w:szCs w:val="28"/>
          <w:lang w:val="tg-Cyrl-TJ"/>
        </w:rPr>
        <w:t>2013</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1</w:t>
      </w:r>
      <w:r w:rsidRPr="006B458B">
        <w:rPr>
          <w:rFonts w:ascii="Palatino Linotype" w:hAnsi="Palatino Linotype"/>
          <w:color w:val="000000"/>
          <w:sz w:val="28"/>
          <w:szCs w:val="28"/>
          <w:lang w:val="tg-Cyrl-TJ"/>
        </w:rPr>
        <w:t>7</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июни</w:t>
      </w:r>
      <w:r w:rsidRPr="006B458B">
        <w:rPr>
          <w:rFonts w:ascii="Palatino Linotype" w:hAnsi="Palatino Linotype"/>
          <w:color w:val="000000"/>
          <w:sz w:val="28"/>
          <w:szCs w:val="28"/>
        </w:rPr>
        <w:t xml:space="preserve"> соли </w:t>
      </w:r>
      <w:r w:rsidRPr="006B458B">
        <w:rPr>
          <w:rFonts w:ascii="Palatino Linotype" w:hAnsi="Palatino Linotype"/>
          <w:color w:val="000000"/>
          <w:sz w:val="28"/>
          <w:szCs w:val="28"/>
          <w:lang w:val="tg-Cyrl-TJ"/>
        </w:rPr>
        <w:t>2015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19 апрели соли 1992</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9 апрели соли </w:t>
      </w:r>
      <w:r w:rsidRPr="006B458B">
        <w:rPr>
          <w:rFonts w:ascii="Palatino Linotype" w:hAnsi="Palatino Linotype"/>
          <w:color w:val="000000"/>
          <w:sz w:val="28"/>
          <w:szCs w:val="28"/>
          <w:lang w:val="tg-Cyrl-TJ"/>
        </w:rPr>
        <w:t>2002</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20 сентябри соли </w:t>
      </w:r>
      <w:r w:rsidRPr="006B458B">
        <w:rPr>
          <w:rFonts w:ascii="Palatino Linotype" w:hAnsi="Palatino Linotype"/>
          <w:color w:val="000000"/>
          <w:sz w:val="28"/>
          <w:szCs w:val="28"/>
          <w:lang w:val="tg-Cyrl-TJ"/>
        </w:rPr>
        <w:t>2014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102</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мавридҳо масъалаи аз нав (дубора</w:t>
      </w:r>
      <w:r>
        <w:rPr>
          <w:rFonts w:ascii="Palatino Linotype" w:hAnsi="Palatino Linotype"/>
          <w:b/>
          <w:color w:val="000000"/>
          <w:sz w:val="28"/>
          <w:szCs w:val="28"/>
        </w:rPr>
        <w:t xml:space="preserve">) </w:t>
      </w:r>
      <w:r w:rsidRPr="006B458B">
        <w:rPr>
          <w:rFonts w:ascii="Palatino Linotype" w:hAnsi="Palatino Linotype"/>
          <w:b/>
          <w:color w:val="000000"/>
          <w:sz w:val="28"/>
          <w:szCs w:val="28"/>
        </w:rPr>
        <w:t>супоридани эътимоднома ба вуҷуд меояд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тағиротҳои кули сохти давлати дар кишвари будубош, дар мавриди тағйир ёфтани дараҷаи намояндагии дипломатӣ, хангоми фавтидан ё худ тағйирёбии титули (унвони</w:t>
      </w:r>
      <w:r>
        <w:rPr>
          <w:rFonts w:ascii="Palatino Linotype" w:hAnsi="Palatino Linotype"/>
          <w:color w:val="000000"/>
          <w:sz w:val="28"/>
          <w:szCs w:val="28"/>
        </w:rPr>
        <w:t xml:space="preserve">) </w:t>
      </w:r>
      <w:r w:rsidRPr="006B458B">
        <w:rPr>
          <w:rFonts w:ascii="Palatino Linotype" w:hAnsi="Palatino Linotype"/>
          <w:color w:val="000000"/>
          <w:sz w:val="28"/>
          <w:szCs w:val="28"/>
        </w:rPr>
        <w:t>монархе, ки дипломат равон кардааст ва ё манархе, дар назди он дипломат аккредитатсия шудааст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хангоми қатъ гаштани муносибатҳои дипломатӣ, дар мавриди тағйир ёфтани дараҷаю рутбаи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фавтидан ё худ тағйир ёфтани унвони (титули</w:t>
      </w:r>
      <w:r>
        <w:rPr>
          <w:rFonts w:ascii="Palatino Linotype" w:hAnsi="Palatino Linotype"/>
          <w:color w:val="000000"/>
          <w:sz w:val="28"/>
          <w:szCs w:val="28"/>
        </w:rPr>
        <w:t xml:space="preserve">) </w:t>
      </w:r>
      <w:r w:rsidRPr="006B458B">
        <w:rPr>
          <w:rFonts w:ascii="Palatino Linotype" w:hAnsi="Palatino Linotype"/>
          <w:color w:val="000000"/>
          <w:sz w:val="28"/>
          <w:szCs w:val="28"/>
        </w:rPr>
        <w:t>манархе, ки дипломатро таъин кардааст, ҳангоми ба охир расидани низоъи ҳарбӣ байни кишвари аккредитатсияшуда ва давлати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дубора барқарор кардани робитаҳои дипломатӣ, дар сурати тағйир ёфтани дараҷаи намояндагии дипломатӣ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сар задании низоъи ҳарбӣ, дар сурати тағйироти кули сохти давлатӣ дар кишвари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103</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Самтҳои асосии сиёсати ҳориҷии</w:t>
      </w:r>
      <w:r w:rsidRPr="006B458B">
        <w:rPr>
          <w:rFonts w:ascii="Palatino Linotype" w:hAnsi="Palatino Linotype"/>
          <w:b/>
          <w:color w:val="000000"/>
          <w:sz w:val="28"/>
          <w:szCs w:val="28"/>
        </w:rPr>
        <w:t xml:space="preserve"> Чумҳурии Тоҷикистон</w:t>
      </w:r>
      <w:r w:rsidRPr="006B458B">
        <w:rPr>
          <w:rFonts w:ascii="Palatino Linotype" w:hAnsi="Palatino Linotype"/>
          <w:b/>
          <w:color w:val="000000"/>
          <w:sz w:val="28"/>
          <w:szCs w:val="28"/>
          <w:lang w:val="tg-Cyrl-TJ"/>
        </w:rPr>
        <w:t xml:space="preserve"> муайян менамояд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Вазорати корҳои хориҷии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w:t>
      </w:r>
      <w:r w:rsidRPr="006B458B">
        <w:rPr>
          <w:rFonts w:ascii="Palatino Linotype" w:hAnsi="Palatino Linotype"/>
          <w:color w:val="000000"/>
          <w:sz w:val="28"/>
          <w:szCs w:val="28"/>
        </w:rPr>
        <w:t xml:space="preserve"> Чумхурии Точикистон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Хукумати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Вазири корҳои хориҷии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бо пешниҳоди Вазири корҳои хориҷии </w:t>
      </w:r>
      <w:r w:rsidRPr="006B458B">
        <w:rPr>
          <w:rFonts w:ascii="Palatino Linotype" w:hAnsi="Palatino Linotype"/>
          <w:color w:val="000000"/>
          <w:sz w:val="28"/>
          <w:szCs w:val="28"/>
        </w:rPr>
        <w:t>Чумхурии Точикистон</w:t>
      </w:r>
      <w:r w:rsidRPr="006B458B">
        <w:rPr>
          <w:rFonts w:ascii="Palatino Linotype" w:hAnsi="Palatino Linotype"/>
          <w:color w:val="000000"/>
          <w:sz w:val="28"/>
          <w:szCs w:val="28"/>
          <w:lang w:val="tg-Cyrl-TJ"/>
        </w:rPr>
        <w:t xml:space="preserve"> аз тарафи Президенти</w:t>
      </w:r>
      <w:r w:rsidRPr="006B458B">
        <w:rPr>
          <w:rFonts w:ascii="Palatino Linotype" w:hAnsi="Palatino Linotype"/>
          <w:color w:val="000000"/>
          <w:sz w:val="28"/>
          <w:szCs w:val="28"/>
        </w:rPr>
        <w:t xml:space="preserve"> Чумхурии Точикистон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104</w:t>
      </w:r>
      <w:r>
        <w:rPr>
          <w:rFonts w:ascii="Palatino Linotype" w:hAnsi="Palatino Linotype"/>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Нисбати кормандони хизмати дипломатb маҳдудиятҳое, ки дар rонунгузории Xумҳурии Тоxикистон дар бораи мубориза бар зидди коррупсия ва хизмати давлатb пешбинb шудаанд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татбиқ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татбиқ карда намешавад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истнисное ҳолатҳое, ки Қонуни ҶТ “Дар бораи хизмати дипломатӣ” пешбинӣ кардааст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истнисное ҳолатҳое, ки Қонуни ҶТ “Дар бораи хизмати давлатӣ” пешбинӣ кардааст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истиснои ҳолатҳое, ки санадҳои меъёри ҳуқуқии Ҷумҳурии Тоҷикистон пешбинӣ намудааст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105</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Хизмати дипломатии Чумҳурии Тоҷикистон</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касбии хизматичиёни давлатии Чумхурии Точикистон дар низоми ягонаи макомоти хизмати дипломатии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Чумҳурии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касбии дипломатии Чумхурии Точикистон дар низоми макомоти давлати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Чумҳурии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ташкилию хукукии системаи ягонаи хизмати давлатии дипломатӣ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мансуб ба системаи ягонаи мақомоти давлатии робитаи беруна мебошад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воситаи баамалбарории сиёсати берунаи давлат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106</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Шахсоне, ки хизматрасонии техникиро иҷро мекунанд ва фаъолияти хизмати дипломатиро таъмин мекунанд, тибқи Қонуни ҶТ «Дар бораи хизмати дипломатӣ» ба</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дорад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мутаалиқ ба кормандони хизмати дипломатӣ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надорад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ҳайати хизмати дипломатӣ таалуқ надоранд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истинои ҳолатҳои муқаррарнамудаи қонун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107</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Муносибатҳои меҳнатии хайати хизмати дипломатиро танзим менамояд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мутобиқи Кодекси меҳнатии Чумҳурии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Қонуни Чумҳурии Тоҷикистон «Дар бораи хизмати дипломатӣ» ва дигар санадхои меъёри-хукукии Чумҳурии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Кодекси меҳнатии Чумҳурии Тоҷикистон, қонуни Чумҳурии Тоҷикистон «Дар бораи хизмати давлатӣ» ва дигар санадҳои локалӣ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Қонуни Чумҳурии Тоҷикистон «дар бораи хизмати дипломатӣ» ва санадҳои меъёрию ҳуқуқии Чумҳурии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Кодекси меҳнатӣ, Қарорҳои Ҳукумати Чумҳурии Тоҷикистон, Фармонҳои Президенти Чумҳурии Тоҷикистон ва дигар санадҳои локалию минтақавӣ, инчунин фармонҳою супоришҳои роҳбари мақомоти супоришҳои роҳбари мақомоти хизмати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108</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Муассисахои хоричии </w:t>
      </w:r>
      <w:r w:rsidRPr="006B458B">
        <w:rPr>
          <w:rFonts w:ascii="Palatino Linotype" w:hAnsi="Palatino Linotype"/>
          <w:color w:val="000000"/>
          <w:sz w:val="28"/>
          <w:szCs w:val="28"/>
        </w:rPr>
        <w:t>Чумҳурии Тоҷикистон иборат аст</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 ва намояндагихои тичорати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ва муваккатии Чумҳурии Тоҷикистон дар назди ташкилотхои байналмилали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 ва вакилони давлатхо дар конференсихои байналмилалй</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барои фаъолият дар назди ташкилотхои байналмилали ва конференсихои байналмилали</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109</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Дар Чумҳурии Тоҷикистон ҳангоми супоридани эътимоднома б</w:t>
      </w:r>
      <w:r w:rsidRPr="006B458B">
        <w:rPr>
          <w:rFonts w:ascii="Palatino Linotype" w:hAnsi="Palatino Linotype"/>
          <w:b/>
          <w:color w:val="000000"/>
          <w:sz w:val="28"/>
          <w:szCs w:val="28"/>
          <w:lang w:val="en-US"/>
        </w:rPr>
        <w:t>o</w:t>
      </w:r>
      <w:r w:rsidRPr="006B458B">
        <w:rPr>
          <w:rFonts w:ascii="Palatino Linotype" w:hAnsi="Palatino Linotype"/>
          <w:b/>
          <w:color w:val="000000"/>
          <w:sz w:val="28"/>
          <w:szCs w:val="28"/>
        </w:rPr>
        <w:t xml:space="preserve"> Президент киҳо иштирок мекунанд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ёрдамчии Президенти ҶТ оид ба робит</w:t>
      </w:r>
      <w:r w:rsidRPr="006B458B">
        <w:rPr>
          <w:rFonts w:ascii="Palatino Linotype" w:hAnsi="Palatino Linotype"/>
          <w:color w:val="000000"/>
          <w:sz w:val="28"/>
          <w:szCs w:val="28"/>
          <w:lang w:val="tg-Cyrl-TJ"/>
        </w:rPr>
        <w:t>аҳ</w:t>
      </w:r>
      <w:r w:rsidRPr="006B458B">
        <w:rPr>
          <w:rFonts w:ascii="Palatino Linotype" w:hAnsi="Palatino Linotype"/>
          <w:color w:val="000000"/>
          <w:sz w:val="28"/>
          <w:szCs w:val="28"/>
        </w:rPr>
        <w:t>ои беруна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мушо</w:t>
      </w:r>
      <w:r w:rsidRPr="006B458B">
        <w:rPr>
          <w:rFonts w:ascii="Palatino Linotype" w:hAnsi="Palatino Linotype"/>
          <w:color w:val="000000"/>
          <w:sz w:val="28"/>
          <w:szCs w:val="28"/>
          <w:lang w:val="tg-Cyrl-TJ"/>
        </w:rPr>
        <w:t>вири</w:t>
      </w:r>
      <w:r w:rsidRPr="006B458B">
        <w:rPr>
          <w:rFonts w:ascii="Palatino Linotype" w:hAnsi="Palatino Linotype"/>
          <w:color w:val="000000"/>
          <w:sz w:val="28"/>
          <w:szCs w:val="28"/>
        </w:rPr>
        <w:t xml:space="preserve"> ёрдамчии давлатии Президент оид ба сиёсати хориҷӣ ва сармоягузори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мушовири давлатии Президент оид ба сиёсати ҳуқуқӣ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ва Раиси Маҷлиси Олии Чумҳурии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110</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Инсуррексия</w:t>
      </w:r>
      <w:r>
        <w:rPr>
          <w:rFonts w:ascii="Palatino Linotype" w:hAnsi="Palatino Linotype"/>
          <w:b/>
          <w:color w:val="000000"/>
          <w:sz w:val="28"/>
          <w:szCs w:val="28"/>
        </w:rPr>
        <w:t>:</w:t>
      </w:r>
    </w:p>
    <w:p w:rsidR="007C2257" w:rsidRDefault="007C2257" w:rsidP="006B458B">
      <w:pPr>
        <w:pStyle w:val="a7"/>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Озод намудани кормандони намояндагии дипломатӣ аз муоинаи гумрукӣ</w:t>
      </w:r>
      <w:r>
        <w:rPr>
          <w:rFonts w:ascii="Palatino Linotype" w:hAnsi="Palatino Linotype"/>
          <w:color w:val="000000"/>
          <w:sz w:val="28"/>
          <w:szCs w:val="28"/>
        </w:rPr>
        <w:t>;</w:t>
      </w:r>
    </w:p>
    <w:p w:rsidR="007C2257" w:rsidRDefault="007C2257" w:rsidP="006B458B">
      <w:pPr>
        <w:pStyle w:val="a7"/>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намояндагии дипломатиро эълон кардани шахси номатлуб (персона нон грата</w:t>
      </w:r>
      <w:r>
        <w:rPr>
          <w:rFonts w:ascii="Palatino Linotype" w:hAnsi="Palatino Linotype"/>
          <w:color w:val="000000"/>
          <w:sz w:val="28"/>
          <w:szCs w:val="28"/>
        </w:rPr>
        <w:t>);</w:t>
      </w:r>
    </w:p>
    <w:p w:rsidR="007C2257" w:rsidRDefault="007C2257" w:rsidP="006B458B">
      <w:pPr>
        <w:pStyle w:val="a7"/>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дипломатиро эълон кардани шахси хусусӣ (дисмисл</w:t>
      </w:r>
      <w:r>
        <w:rPr>
          <w:rFonts w:ascii="Palatino Linotype" w:hAnsi="Palatino Linotype"/>
          <w:color w:val="000000"/>
          <w:sz w:val="28"/>
          <w:szCs w:val="28"/>
        </w:rPr>
        <w:t>);</w:t>
      </w:r>
    </w:p>
    <w:p w:rsidR="007C2257" w:rsidRDefault="007C2257" w:rsidP="006B458B">
      <w:pPr>
        <w:pStyle w:val="a7"/>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Бо ин ё он сабабҳо дар мавриди аз ҷониби дипломат даст кашидан аз иҷрои функсияҳои худ</w:t>
      </w:r>
      <w:r>
        <w:rPr>
          <w:rFonts w:ascii="Palatino Linotype" w:hAnsi="Palatino Linotype"/>
          <w:color w:val="000000"/>
          <w:sz w:val="28"/>
          <w:szCs w:val="28"/>
        </w:rPr>
        <w:t>;</w:t>
      </w:r>
    </w:p>
    <w:p w:rsidR="007C2257" w:rsidRPr="006B458B" w:rsidRDefault="007C2257" w:rsidP="006B458B">
      <w:pPr>
        <w:pStyle w:val="a7"/>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Озод намудани дипломат аз андози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111</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Рутбаи дипломатии </w:t>
      </w:r>
      <w:r w:rsidRPr="006B458B">
        <w:rPr>
          <w:rFonts w:ascii="Palatino Linotype" w:hAnsi="Palatino Linotype"/>
          <w:b/>
          <w:color w:val="000000"/>
          <w:sz w:val="28"/>
          <w:szCs w:val="28"/>
          <w:lang w:val="tg-Cyrl-TJ"/>
        </w:rPr>
        <w:t>С</w:t>
      </w:r>
      <w:r w:rsidRPr="006B458B">
        <w:rPr>
          <w:rFonts w:ascii="Palatino Linotype" w:hAnsi="Palatino Linotype"/>
          <w:b/>
          <w:color w:val="000000"/>
          <w:sz w:val="28"/>
          <w:szCs w:val="28"/>
        </w:rPr>
        <w:t>афири фавқуллода ва мухтор дар Ҷумҳурии Тоҷикистон аз тарафи кадом</w:t>
      </w:r>
      <w:r w:rsidRPr="006B458B">
        <w:rPr>
          <w:rFonts w:ascii="Palatino Linotype" w:hAnsi="Palatino Linotype"/>
          <w:b/>
          <w:color w:val="000000"/>
          <w:sz w:val="28"/>
          <w:szCs w:val="28"/>
          <w:lang w:val="tg-Cyrl-TJ"/>
        </w:rPr>
        <w:t xml:space="preserve"> шахси мансабдори ҳокимияти давлатӣ ва ё</w:t>
      </w:r>
      <w:r w:rsidRPr="006B458B">
        <w:rPr>
          <w:rFonts w:ascii="Palatino Linotype" w:hAnsi="Palatino Linotype"/>
          <w:b/>
          <w:color w:val="000000"/>
          <w:sz w:val="28"/>
          <w:szCs w:val="28"/>
        </w:rPr>
        <w:t xml:space="preserve"> мақомоти давлатӣ дода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адлияи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Раиси Маҷлиси намояндагони Маҷлиси Олии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112</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Аз кадом намуди андоз дар кишвари будубош кормандони дипломатӣ озод нестанд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амвол</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арзиши иловашуда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Андози ғайримустақил (бавосита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Андози замин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арзиши иловашуда ва андоз барои истифодаи воситаҳои нақлиёт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113</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Аз кадом маврид сардори намояндагии дипломатӣ ба иҷрои вазифа худ одатан</w:t>
      </w:r>
      <w:r w:rsidRPr="006B458B">
        <w:rPr>
          <w:rFonts w:ascii="Palatino Linotype" w:hAnsi="Palatino Linotype"/>
          <w:b/>
          <w:color w:val="000000"/>
          <w:sz w:val="28"/>
          <w:szCs w:val="28"/>
          <w:lang w:val="tg-Cyrl-TJ"/>
        </w:rPr>
        <w:t>(ҳамчун қоида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rPr>
        <w:t>шурӯъшуда ҳисоб карда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лаҳзаи вохурдан бо дуайен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гирифтани агреман</w:t>
      </w:r>
      <w:r w:rsidRPr="006B458B">
        <w:rPr>
          <w:rFonts w:ascii="Palatino Linotype" w:hAnsi="Palatino Linotype"/>
          <w:color w:val="000000"/>
          <w:sz w:val="28"/>
          <w:szCs w:val="28"/>
          <w:lang w:val="tg-Cyrl-TJ"/>
        </w:rPr>
        <w:t>( ризоят</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кишвари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Пас аз</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rPr>
        <w:t>супурдани эътимоднома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бевосита иҷро кардани ӯҳдадориҳои худ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бақайдгирӣ дар мақомоти корҳои хориҷии кишвари будубош</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114</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Изҳороти Шурои Олии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color w:val="000000"/>
          <w:sz w:val="28"/>
          <w:szCs w:val="28"/>
          <w:lang w:val="tg-Cyrl-TJ"/>
        </w:rPr>
        <w:t xml:space="preserve"> “Дар бораи эълон шудани истиқлолияти давлатии </w:t>
      </w:r>
      <w:r w:rsidRPr="006B458B">
        <w:rPr>
          <w:rFonts w:ascii="Palatino Linotype" w:hAnsi="Palatino Linotype"/>
          <w:color w:val="000000"/>
          <w:sz w:val="28"/>
          <w:szCs w:val="28"/>
        </w:rPr>
        <w:t>Ҷумҳурии Тоҷикистон</w:t>
      </w:r>
      <w:r w:rsidRPr="006B458B">
        <w:rPr>
          <w:rFonts w:ascii="Palatino Linotype" w:hAnsi="Palatino Linotype"/>
          <w:color w:val="000000"/>
          <w:sz w:val="28"/>
          <w:szCs w:val="28"/>
          <w:lang w:val="tg-Cyrl-TJ"/>
        </w:rPr>
        <w:t xml:space="preserve"> кай қабул гардид</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декабри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марти соли 1992</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22 августи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115</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Эъломияи истиқлолияти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lang w:val="tg-Cyrl-TJ"/>
        </w:rPr>
        <w:t xml:space="preserve">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8 декабри соли 1991</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марти соли 1992</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6 ноябри соли 1994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116</w:t>
      </w:r>
      <w:r>
        <w:rPr>
          <w:rFonts w:ascii="Palatino Linotype" w:hAnsi="Palatino Linotype"/>
          <w:color w:val="000000"/>
          <w:sz w:val="28"/>
          <w:szCs w:val="28"/>
        </w:rPr>
        <w:t xml:space="preserve">. </w:t>
      </w:r>
    </w:p>
    <w:p w:rsidR="007C2257" w:rsidRDefault="007C2257" w:rsidP="006B458B">
      <w:pPr>
        <w:tabs>
          <w:tab w:val="left" w:pos="0"/>
        </w:tabs>
        <w:autoSpaceDE w:val="0"/>
        <w:autoSpaceDN w:val="0"/>
        <w:adjustRightInd w:val="0"/>
        <w:spacing w:line="192" w:lineRule="auto"/>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Эътирофнамоии байналхал</w:t>
      </w:r>
      <w:r w:rsidRPr="006B458B">
        <w:rPr>
          <w:rFonts w:ascii="Palatino Linotype" w:hAnsi="Palatino Linotype"/>
          <w:color w:val="000000"/>
          <w:sz w:val="28"/>
          <w:szCs w:val="28"/>
        </w:rPr>
        <w:t>қ</w:t>
      </w:r>
      <w:r w:rsidRPr="006B458B">
        <w:rPr>
          <w:rFonts w:ascii="Palatino Linotype" w:eastAsia="MS Mincho" w:hAnsi="Palatino Linotype"/>
          <w:color w:val="000000"/>
          <w:sz w:val="28"/>
          <w:szCs w:val="28"/>
        </w:rPr>
        <w:t>ӣ</w:t>
      </w:r>
      <w:r w:rsidRPr="006B458B">
        <w:rPr>
          <w:rFonts w:ascii="Palatino Linotype" w:hAnsi="Palatino Linotype" w:cs="Palatino Linotype"/>
          <w:color w:val="000000"/>
          <w:sz w:val="28"/>
          <w:szCs w:val="28"/>
        </w:rPr>
        <w:t xml:space="preserve"> чист</w:t>
      </w:r>
      <w:r>
        <w:rPr>
          <w:rFonts w:ascii="Palatino Linotype" w:hAnsi="Palatino Linotype" w:cs="Palatino Linotype"/>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noProof/>
          <w:color w:val="000000"/>
          <w:sz w:val="28"/>
          <w:szCs w:val="28"/>
        </w:rPr>
        <w:t>ғ</w:t>
      </w:r>
      <w:r w:rsidRPr="006B458B">
        <w:rPr>
          <w:rFonts w:ascii="Palatino Linotype" w:hAnsi="Palatino Linotype" w:cs="Palatino Linotype"/>
          <w:noProof/>
          <w:color w:val="000000"/>
          <w:sz w:val="28"/>
          <w:szCs w:val="28"/>
        </w:rPr>
        <w:t>айрирасм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ои 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C</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факти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санади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ои 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w:t>
      </w:r>
      <w:r w:rsidRPr="006B458B">
        <w:rPr>
          <w:rFonts w:ascii="Palatino Linotype" w:hAnsi="Palatino Linotype" w:cs="Palatino Linotype"/>
          <w:noProof/>
          <w:color w:val="000000"/>
          <w:sz w:val="28"/>
          <w:szCs w:val="28"/>
        </w:rPr>
        <w:lastRenderedPageBreak/>
        <w:t>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cs="Palatino Linotype"/>
          <w:noProof/>
          <w:color w:val="000000"/>
          <w:sz w:val="28"/>
          <w:szCs w:val="28"/>
          <w:lang w:val="tg-Cyrl-TJ"/>
        </w:rPr>
        <w:t xml:space="preserve">консулӣ </w:t>
      </w:r>
      <w:r w:rsidRPr="006B458B">
        <w:rPr>
          <w:rFonts w:ascii="Palatino Linotype" w:hAnsi="Palatino Linotype" w:cs="Palatino Linotype"/>
          <w:noProof/>
          <w:color w:val="000000"/>
          <w:sz w:val="28"/>
          <w:szCs w:val="28"/>
        </w:rPr>
        <w:t>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Pr="006B458B"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noProof/>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w:t>
      </w:r>
      <w:r w:rsidRPr="006B458B">
        <w:rPr>
          <w:rFonts w:ascii="Palatino Linotype" w:hAnsi="Palatino Linotype" w:cs="Palatino Linotype"/>
          <w:noProof/>
          <w:color w:val="000000"/>
          <w:sz w:val="28"/>
          <w:szCs w:val="28"/>
          <w:lang w:val="tg-Cyrl-TJ"/>
        </w:rPr>
        <w:t>дутарафаи</w:t>
      </w:r>
      <w:r w:rsidRPr="006B458B">
        <w:rPr>
          <w:rFonts w:ascii="Palatino Linotype" w:hAnsi="Palatino Linotype" w:cs="Palatino Linotype"/>
          <w:noProof/>
          <w:color w:val="000000"/>
          <w:sz w:val="28"/>
          <w:szCs w:val="28"/>
        </w:rPr>
        <w:t xml:space="preserve">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noProof/>
          <w:color w:val="000000"/>
          <w:sz w:val="28"/>
          <w:szCs w:val="28"/>
          <w:lang w:val="tg-Cyrl-TJ"/>
        </w:rPr>
        <w:t>бисёртарафа</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117</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Дар ҳуқуқи байналхалқии замони муосир институти(падидаи</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эътирофнамоӣ бештар дар кадом мавриҳо ба вуҷуд меояд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дар ҳуқуқи байналхалқии муосир институти эътирофнамоӣ аз бисёр ҷиҳат вобаста ба пайдоиши давлати нав дар натиҷаи ба даст овардани мустақилият ҳангоми аз зери зулми мустамликавӣ озод гаштан, муттаҳид ё худ тақсимшавии давлатҳо ба вуҷуд меоянд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эътирофнамоӣ дар ҳуқуқи байналхалқӣ мавҷуд надорад, зеро маҳсули соҳаи ҳуқуқи миллӣ мебошад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эътирофнамоӣ дар натиҷаи раъйпурсӣ ва пароканда шудани як давлат ва бавуҷудоии ҳукумати нав давлати</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рабт дорад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эътирофнамобо мақсади эътирофи давлати рӯ ба завол таъсис дода мешавад ва мақсади асосии он таъмини ҳуқуқ ва озодиҳои инсоният дар қаламрави ин давлат мебошад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 xml:space="preserve">ҳамаи </w:t>
      </w:r>
      <w:r w:rsidRPr="006B458B">
        <w:rPr>
          <w:rFonts w:ascii="Palatino Linotype" w:hAnsi="Palatino Linotype" w:cs="Palatino Linotype"/>
          <w:color w:val="000000"/>
          <w:sz w:val="28"/>
          <w:szCs w:val="28"/>
          <w:lang w:val="tg-Cyrl-TJ"/>
        </w:rPr>
        <w:t>ҷавобҳо комилан дурустанд</w:t>
      </w:r>
      <w:r>
        <w:rPr>
          <w:rFonts w:ascii="Palatino Linotype" w:hAnsi="Palatino Linotype" w:cs="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118</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Чанд назарияи эътирофнамоии байналмилал</w:t>
      </w:r>
      <w:r w:rsidRPr="006B458B">
        <w:rPr>
          <w:rFonts w:ascii="Palatino Linotype" w:hAnsi="Palatino Linotype"/>
          <w:color w:val="000000"/>
          <w:sz w:val="28"/>
          <w:szCs w:val="28"/>
          <w:lang w:val="tg-Cyrl-TJ"/>
        </w:rPr>
        <w:t>ӣ</w:t>
      </w:r>
      <w:r w:rsidRPr="006B458B">
        <w:rPr>
          <w:rFonts w:ascii="Palatino Linotype" w:hAnsi="Palatino Linotype" w:cs="Palatino Linotype"/>
          <w:color w:val="000000"/>
          <w:sz w:val="28"/>
          <w:szCs w:val="28"/>
          <w:lang w:val="tg-Cyrl-TJ"/>
        </w:rPr>
        <w:t xml:space="preserve"> мавҷуд аст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конститутивӣ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декларативӣ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ҷавобҳои А ва B дурустанд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ягон назария амал намекунад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давлат аз лаҳзаи ба вуҷуд омадан новобаста аз эътирофи давлатҳои дигар ҳамчун давлати эътирофшуда, эътироф мегардад</w:t>
      </w:r>
      <w:r>
        <w:rPr>
          <w:rFonts w:ascii="Palatino Linotype" w:hAnsi="Palatino Linotype" w:cs="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119</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Моҳияти назарияи конститутивӣ аз чӣ иборат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танҳо дар натиҷаи эътироф намудани он аз тарафи дигар кишварҳо ҳамчун субъекти ҳуқуқи байналхалқӣ эътироф карда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декларативӣ давлат бо баробари бавуҷудоияш новобаста аз эътирофи дигар давлатҳо ҳамчун субъекти ҳуқуқи байналхалқӣ пазируфта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lastRenderedPageBreak/>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субъекти асосии ҳуқууқи байналхалқӣ мебошад ва қисми ҷудоназавандаи ҷомеаи башар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деклеративӣ давлат бо баробари эътирофи дигар давлат субъекти ҳуқуқи байналхалқӣ эътироф карда мешавад</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намедонам</w:t>
      </w:r>
      <w:r>
        <w:rPr>
          <w:rFonts w:ascii="Palatino Linotype" w:hAnsi="Palatino Linotype" w:cs="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120</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Моҳияти назарияи деклеративӣ аз чӣ иборат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танҳо дар натиҷаи эътироф намудани он аз тарафи дигар кишварҳо ҳамчун субъекти ҳуқуқи байналхалқӣ эътироф карда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декларативӣ давлат бо баробари бавуҷудоияш новобаста аз эътирофи дигар давлатҳо ҳамчун субъекти ҳуқуқи байналхалқӣ пазируфта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субъекти асосии ҳуқууқи байналхалқӣ мебошад ва қисми ҷудоназавандаи ҷомеаи башар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деклеративӣ давлат бо баробари эътирофи дигар давлат субъекти ҳуқуқи байналхалқӣ эътироф карда мешавад</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намедонад</w:t>
      </w:r>
      <w:r>
        <w:rPr>
          <w:rFonts w:ascii="Palatino Linotype" w:hAnsi="Palatino Linotype" w:cs="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121</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Дар ҳуқуқи байналхалқӣ</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чанд шакли эътирофнамоии байналмилал</w:t>
      </w:r>
      <w:r w:rsidRPr="006B458B">
        <w:rPr>
          <w:rFonts w:ascii="Palatino Linotype" w:hAnsi="Palatino Linotype"/>
          <w:color w:val="000000"/>
          <w:sz w:val="28"/>
          <w:szCs w:val="28"/>
          <w:lang w:val="tg-Cyrl-TJ"/>
        </w:rPr>
        <w:t>ӣ</w:t>
      </w:r>
      <w:r w:rsidRPr="006B458B">
        <w:rPr>
          <w:rFonts w:ascii="Palatino Linotype" w:hAnsi="Palatino Linotype" w:cs="Palatino Linotype"/>
          <w:color w:val="000000"/>
          <w:sz w:val="28"/>
          <w:szCs w:val="28"/>
          <w:lang w:val="tg-Cyrl-TJ"/>
        </w:rPr>
        <w:t xml:space="preserve"> мавҷуд аст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2-намуд,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2-намуд, дар баъзе мавридҳо эътирофнамоии </w:t>
      </w:r>
      <w:r w:rsidRPr="006B458B">
        <w:rPr>
          <w:rFonts w:ascii="Palatino Linotype" w:hAnsi="Palatino Linotype"/>
          <w:color w:val="000000"/>
          <w:sz w:val="28"/>
          <w:szCs w:val="28"/>
          <w:lang w:val="tg-Cyrl-TJ"/>
        </w:rPr>
        <w:t>ad hp низ истифода мешавад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3-намуд,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4-намуд, дар баъзе мавридҳо эътирофнамоии </w:t>
      </w:r>
      <w:r w:rsidRPr="006B458B">
        <w:rPr>
          <w:rFonts w:ascii="Palatino Linotype" w:hAnsi="Palatino Linotype"/>
          <w:color w:val="000000"/>
          <w:sz w:val="28"/>
          <w:szCs w:val="28"/>
          <w:lang w:val="tg-Cyrl-TJ"/>
        </w:rPr>
        <w:t>ad hoс низ истифода мешавад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5-намуд,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122</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Конвенсияи Гаага дар бораи мансабдорони дипломатӣ кай қабул гардид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5 октябри соли 1961</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20 феврали соли 1928</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20 феврали соли 1815</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7 марти соли 1915</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10 майи соли 1954</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123</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Намояндагони назарияи конститутивиро муайян намоед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Л. Оппенгейм, Д. Анцилотти, Г. Кельзен, С. Патель</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Г. Гротси ва Л. Оппенгейм</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Л. Оппенгейм ва Ф.Ф. Мартенс</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 xml:space="preserve">Д. Анцилотти ва </w:t>
      </w:r>
      <w:r w:rsidRPr="006B458B">
        <w:rPr>
          <w:rFonts w:ascii="Palatino Linotype" w:hAnsi="Palatino Linotype"/>
          <w:color w:val="000000"/>
          <w:sz w:val="28"/>
          <w:szCs w:val="28"/>
        </w:rPr>
        <w:t>Ҷ. Локк</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Г. Кельзен ва Ф.Ф. Мартенс</w:t>
      </w:r>
      <w:r>
        <w:rPr>
          <w:rFonts w:ascii="Palatino Linotype" w:hAnsi="Palatino Linotype" w:cs="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124</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color w:val="000000"/>
          <w:sz w:val="28"/>
          <w:szCs w:val="28"/>
          <w:lang w:val="tg-Cyrl-TJ"/>
        </w:rPr>
      </w:pPr>
      <w:r w:rsidRPr="006B458B">
        <w:rPr>
          <w:rFonts w:ascii="Palatino Linotype" w:hAnsi="Palatino Linotype" w:cs="Palatino Linotype"/>
          <w:color w:val="000000"/>
          <w:sz w:val="28"/>
          <w:szCs w:val="28"/>
          <w:lang w:val="tg-Cyrl-TJ"/>
        </w:rPr>
        <w:t>Муқаррароти зерин дар кадоме аз ин санадҳо зикр карда шудааст: «</w:t>
      </w:r>
      <w:r w:rsidRPr="006B458B">
        <w:rPr>
          <w:rFonts w:ascii="Palatino Linotype" w:hAnsi="Palatino Linotype"/>
          <w:color w:val="000000"/>
          <w:sz w:val="28"/>
          <w:szCs w:val="28"/>
          <w:lang w:val="tg-Cyrl-TJ"/>
        </w:rPr>
        <w:t>Ҷумҳурии Тоҷикистон ҳамчун субъекти мустақили ҳуқуқи байналхалқӣ бо давлатҳои хориҷӣ алоқаҳои дипломатӣ, консулӣ, тиҷоратӣ ва дигар робитаҳоро барқарор менамояд, бо онҳо мубодилаи намояндагони салоҳиятдорро анҷом медиҳад ва шартномаҳои байналхалқӣ мебандад»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Конститутсия (Сарқонуни</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ҶТ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Қонуни ҶТ «Дар бораи санадҳои меъёрӣ ҳуқуқӣ»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Қонуни ҶТ «Дар бораи хизматчии давлатӣ»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дар изҳороти Шӯрои Олии </w:t>
      </w:r>
      <w:r w:rsidRPr="006B458B">
        <w:rPr>
          <w:rFonts w:ascii="Palatino Linotype" w:hAnsi="Palatino Linotype"/>
          <w:color w:val="000000"/>
          <w:sz w:val="28"/>
          <w:szCs w:val="28"/>
          <w:lang w:val="tg-Cyrl-TJ"/>
        </w:rPr>
        <w:t>ҶТ «Дар бораи эълон шудани истиқлолияти давлатии ҶТ»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Қарори Шӯрои Олии ҶТ «Дар хусуси дохил кардани тағйироту иловаҳо ба Эъломияи истиқлолияти ҶШС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125</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Кадом шакли эътирофнамоии байналмилалӣ оқибати ҳуқуқии барқарор кардани муносбатҳои дипломатиро ба бор меорад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де-юре</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де-факто</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эътирофнамоии </w:t>
      </w:r>
      <w:r w:rsidRPr="006B458B">
        <w:rPr>
          <w:rFonts w:ascii="Palatino Linotype" w:hAnsi="Palatino Linotype"/>
          <w:color w:val="000000"/>
          <w:sz w:val="28"/>
          <w:szCs w:val="28"/>
          <w:lang w:val="tg-Cyrl-TJ"/>
        </w:rPr>
        <w:t>ad hoс ба мӯҳлати арзшуда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конститутивӣ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декларативӣ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126</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амалияи байналмилалӣ кадом шаклҳои паноҳгоҳ мавҷуд аст</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паноҳгохи ҳудудӣ ва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 динӣ, ҳудудӣ ва минтақавӣ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 универсалӣ ва минтақавӣ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паноҳгоҳи хизмати ва функсионалӣ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ҷавобҳо дурустанд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127</w:t>
      </w:r>
      <w:r>
        <w:rPr>
          <w:rFonts w:ascii="Palatino Linotype" w:hAnsi="Palatino Linotype"/>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Ҷумҳурии Тоҷикистон атташе ин</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Мушовири сафир</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Сарвари вакилони давлатҳо дар конфронсҳои байналхалқӣ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мансаб ё рутбаи хурди корманди дипломатӣ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Корманди масъули намояндагии дипломатӣ</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Шахсе, ки бозомӯзиро дар намояндагии дипломатӣ мегузарад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128</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Вазорати корҳои хориҷии Ҷумҳурии Тоҷикистон ҳайати мушовари ташкил карда мешавад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7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намояндагони вазорату идораҳои Ҷумҳурии Тоҷикистон дохил мегарданд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17 нафар, ки ба он Вазир, муовиниони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тамоми сафирони сафоратҳои Ҷумҳурии Тоҷикистон дар давлатҳои хориҷӣ ва намояндагиҳои Ҷумҳурии Тоҷикистон дар назди ташкилотҳои байналхалқӣ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7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дигар роҳбарони сохтории Вазорат дохил мегарданд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10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тамоми ҳайати дастгоҳи марказӣ</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30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роҳбарони дастгоҳи марказӣ ва гурӯҳи сафирон оид ба супоришҳои махсус</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w:t>
      </w:r>
      <w:r w:rsidRPr="006B458B">
        <w:rPr>
          <w:rFonts w:ascii="Palatino Linotype" w:hAnsi="Palatino Linotype"/>
          <w:color w:val="000000"/>
          <w:sz w:val="28"/>
          <w:szCs w:val="28"/>
          <w:lang w:val="tg-Cyrl-TJ"/>
        </w:rPr>
        <w:t>29</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Макомоти хизмати дипломатии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rPr>
        <w:t xml:space="preserve"> ин</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давлатие мебошад, ки фаъолияти сиёсати хоричии Ҷумҳурии Тоҷикистон амали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ичроияи давлатие мебошад, ки фаъолияти сиёсати хоричии Ҷумҳурии Тоҷикистон тахия ва муайян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марказии давлатие мебошад, ки самтхои асосии сиёсати хоричии Ҷумҳурии Тоҷикистон татбик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хамохангсозии давлатие мебошад, ки мачмуи масъалахои байналмилали ва сиёсати хоричии Ҷумҳурии Тоҷикистон амали менамояд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ичроияи хокимияти давлатие мебошад, ки сиёсати хоричии Ҷумҳурии Тоҷикистон таъмин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0</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Шумораи хайати макомоти хизмати дипломатиро муайян менамояд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Хукумати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Президенти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 дар бораи хизмати давлати</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Вазири корхои хоричии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 дар бораи хизмати дипломати</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Хукумати Ҷумҳурии Тоҷикистон тибки</w:t>
      </w:r>
      <w:r w:rsidRPr="006B458B">
        <w:rPr>
          <w:rFonts w:ascii="Palatino Linotype" w:hAnsi="Palatino Linotype"/>
          <w:b/>
          <w:color w:val="000000"/>
          <w:sz w:val="28"/>
          <w:szCs w:val="28"/>
        </w:rPr>
        <w:t xml:space="preserve">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Мачлиси Олии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1</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Муассиси </w:t>
      </w:r>
      <w:r w:rsidRPr="006B458B">
        <w:rPr>
          <w:rFonts w:ascii="Palatino Linotype" w:hAnsi="Palatino Linotype"/>
          <w:b/>
          <w:color w:val="000000"/>
          <w:sz w:val="28"/>
          <w:szCs w:val="28"/>
          <w:lang w:val="tg-Cyrl-TJ"/>
        </w:rPr>
        <w:t>к</w:t>
      </w:r>
      <w:r w:rsidRPr="006B458B">
        <w:rPr>
          <w:rFonts w:ascii="Palatino Linotype" w:hAnsi="Palatino Linotype"/>
          <w:b/>
          <w:color w:val="000000"/>
          <w:sz w:val="28"/>
          <w:szCs w:val="28"/>
        </w:rPr>
        <w:t xml:space="preserve">орхонаи вохиди давлатии хизматрасонии корпуси дипломати </w:t>
      </w:r>
      <w:r w:rsidRPr="006B458B">
        <w:rPr>
          <w:rFonts w:ascii="Palatino Linotype" w:hAnsi="Palatino Linotype"/>
          <w:b/>
          <w:color w:val="000000"/>
          <w:sz w:val="28"/>
          <w:szCs w:val="28"/>
          <w:lang w:val="tg-Cyrl-TJ"/>
        </w:rPr>
        <w:t>мансуб аст ба</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ои хоричии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Хукумати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w:t>
      </w:r>
      <w:r w:rsidRPr="006B458B">
        <w:rPr>
          <w:rFonts w:ascii="Palatino Linotype" w:hAnsi="Palatino Linotype"/>
          <w:color w:val="000000"/>
          <w:sz w:val="28"/>
          <w:szCs w:val="28"/>
          <w:lang w:val="tg-Cyrl-TJ"/>
        </w:rPr>
        <w:t>қ</w:t>
      </w:r>
      <w:r w:rsidRPr="006B458B">
        <w:rPr>
          <w:rFonts w:ascii="Palatino Linotype" w:hAnsi="Palatino Linotype"/>
          <w:color w:val="000000"/>
          <w:sz w:val="28"/>
          <w:szCs w:val="28"/>
        </w:rPr>
        <w:t>омоти хизмати дипломати Ҷумҳурии Тоҷикистон дар мувофика бо Президенти Ҷумҳурии Тоҷикистон</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w:t>
      </w:r>
      <w:r w:rsidRPr="006B458B">
        <w:rPr>
          <w:rFonts w:ascii="Palatino Linotype" w:hAnsi="Palatino Linotype"/>
          <w:color w:val="000000"/>
          <w:sz w:val="28"/>
          <w:szCs w:val="28"/>
          <w:lang w:val="tg-Cyrl-TJ"/>
        </w:rPr>
        <w:t>хси ҳуқуқии мустақили хизматрасонӣ мебошад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2</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Ба хайати хизмати дипломатии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rPr>
        <w:t xml:space="preserve"> мансуб мебошад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 ва коркунони техникии хизмати дипломати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кормандони хизмати дипломати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коркунони техникии хизмати дипломати</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тан</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 xml:space="preserve">о кормандони хизмати дипломати </w:t>
      </w:r>
      <w:r w:rsidRPr="006B458B">
        <w:rPr>
          <w:rFonts w:ascii="Palatino Linotype" w:hAnsi="Palatino Linotype"/>
          <w:color w:val="000000"/>
          <w:sz w:val="28"/>
          <w:szCs w:val="28"/>
          <w:lang w:val="tg-Cyrl-TJ"/>
        </w:rPr>
        <w:t>ки татбиқкунандаи</w:t>
      </w:r>
      <w:r w:rsidRPr="006B458B">
        <w:rPr>
          <w:rFonts w:ascii="Palatino Linotype" w:hAnsi="Palatino Linotype"/>
          <w:color w:val="000000"/>
          <w:sz w:val="28"/>
          <w:szCs w:val="28"/>
        </w:rPr>
        <w:t xml:space="preserve"> самтхои асосии сиёсати хоричии Ҷумҳурии Тоҷикистон татбик менамояд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w:t>
      </w:r>
      <w:r w:rsidRPr="006B458B">
        <w:rPr>
          <w:rFonts w:ascii="Palatino Linotype" w:hAnsi="Palatino Linotype"/>
          <w:color w:val="000000"/>
          <w:sz w:val="28"/>
          <w:szCs w:val="28"/>
          <w:lang w:val="tg-Cyrl-TJ"/>
        </w:rPr>
        <w:t xml:space="preserve">и хизмати дипломатӣ </w:t>
      </w:r>
      <w:r w:rsidRPr="006B458B">
        <w:rPr>
          <w:rFonts w:ascii="Palatino Linotype" w:hAnsi="Palatino Linotype"/>
          <w:color w:val="000000"/>
          <w:sz w:val="28"/>
          <w:szCs w:val="28"/>
        </w:rPr>
        <w:t>ва</w:t>
      </w:r>
      <w:r w:rsidRPr="006B458B">
        <w:rPr>
          <w:rFonts w:ascii="Palatino Linotype" w:hAnsi="Palatino Linotype"/>
          <w:color w:val="000000"/>
          <w:sz w:val="28"/>
          <w:szCs w:val="28"/>
          <w:lang w:val="tg-Cyrl-TJ"/>
        </w:rPr>
        <w:t xml:space="preserve"> кормандони</w:t>
      </w:r>
      <w:r w:rsidRPr="006B458B">
        <w:rPr>
          <w:rFonts w:ascii="Palatino Linotype" w:hAnsi="Palatino Linotype"/>
          <w:color w:val="000000"/>
          <w:sz w:val="28"/>
          <w:szCs w:val="28"/>
        </w:rPr>
        <w:t xml:space="preserve"> хизмати консул</w:t>
      </w:r>
      <w:r w:rsidRPr="006B458B">
        <w:rPr>
          <w:rFonts w:ascii="Palatino Linotype" w:hAnsi="Palatino Linotype"/>
          <w:color w:val="000000"/>
          <w:sz w:val="28"/>
          <w:szCs w:val="28"/>
          <w:lang w:val="tg-Cyrl-TJ"/>
        </w:rPr>
        <w:t>ӣ</w:t>
      </w:r>
      <w:r w:rsidRPr="006B458B">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3</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Барои шахсоне, ки бори аввал ба макомоти хизмати дипломати ба кор кабул карда мешавад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се мох муайян карда мешавад, ба истиснои хизматчиёни давлати, ки ба таври гузариш ба хизмати дипломати кабул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як мох муайян карда мешавад, ба истиснои хизматчиёни давлати, ки ба таври гузариш ба хизмати дипломати кабул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шаш мох муайян карда мешавад, ба истиснои хизматчиёни давлати, ки ба таври гузариш ба хизмати дипломати кабул карда мешавад, агар шартномахои байналмилали тартиби дигареро пешбини накарда бошад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аттестатсионии воридшавии ба мансаб ба мухати як сол муайян карда мешавад, ба истиснои хизматчиёни давлати, ки ба таври гузариш ба хизмати дипломати кабул карда мешавад; кормандон ва хизмати консули; ин макомоти хамохангсозии давлатие мебошад, ки мачмуи масъалахои байналмилали ва сиёсати хоричии Ҷумҳурии Тоҷикистон амали менамояд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дах мох муайян карда мешавад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134</w:t>
      </w:r>
      <w:r>
        <w:rPr>
          <w:rFonts w:ascii="Palatino Linotype" w:hAnsi="Palatino Linotype"/>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32"/>
          <w:szCs w:val="32"/>
          <w:lang w:val="tg-Cyrl-TJ"/>
        </w:rPr>
      </w:pPr>
      <w:r w:rsidRPr="006B458B">
        <w:rPr>
          <w:rFonts w:ascii="Palatino Linotype" w:hAnsi="Palatino Linotype"/>
          <w:color w:val="000000"/>
          <w:sz w:val="32"/>
          <w:szCs w:val="32"/>
          <w:lang w:val="tg-Cyrl-TJ"/>
        </w:rPr>
        <w:t>Ба кормандони хизмати дипломатӣ, ки дар давлатҳои хориҷӣ дар шароити ҳолатҳои фавқулодда ё низоъҳои мусаллаҳона кор мекунанд</w:t>
      </w:r>
      <w:r>
        <w:rPr>
          <w:rFonts w:ascii="Palatino Linotype" w:hAnsi="Palatino Linotype"/>
          <w:color w:val="000000"/>
          <w:sz w:val="32"/>
          <w:szCs w:val="32"/>
          <w:lang w:val="tg-Cyrl-TJ"/>
        </w:rPr>
        <w:t>:</w:t>
      </w:r>
    </w:p>
    <w:p w:rsidR="007C2257" w:rsidRDefault="007C2257" w:rsidP="006B458B">
      <w:pPr>
        <w:tabs>
          <w:tab w:val="left" w:pos="0"/>
        </w:tabs>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A</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20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B</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15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lastRenderedPageBreak/>
        <w:t>$</w:t>
      </w:r>
      <w:r w:rsidRPr="006B458B">
        <w:rPr>
          <w:rFonts w:ascii="Palatino Linotype" w:hAnsi="Palatino Linotype"/>
          <w:color w:val="000000"/>
          <w:sz w:val="32"/>
          <w:szCs w:val="32"/>
          <w:lang w:val="tg-Cyrl-TJ"/>
        </w:rPr>
        <w:t>C</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30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D</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50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tabs>
          <w:tab w:val="left" w:pos="0"/>
        </w:tabs>
        <w:jc w:val="both"/>
        <w:rPr>
          <w:rFonts w:ascii="Palatino Linotype" w:hAnsi="Palatino Linotype"/>
          <w:color w:val="000000"/>
          <w:sz w:val="24"/>
          <w:szCs w:val="24"/>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E</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100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135</w:t>
      </w:r>
      <w:r>
        <w:rPr>
          <w:rFonts w:ascii="Palatino Linotype" w:hAnsi="Palatino Linotype"/>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Атташеи низомӣ(ҳарбӣ</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ба корпуси дипломатӣ ба мазмуни васеъ</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b/>
          <w:color w:val="000000"/>
          <w:sz w:val="28"/>
          <w:szCs w:val="28"/>
          <w:lang w:val="tg-Cyrl-TJ"/>
        </w:rPr>
        <w:t>шомил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шомил нестанд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мансубияти он дар мувофиқа бо кишвари будубош муайян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онҳоро кишвари аккредитатсиякунанда ба корманди маъмури техникии намояндагии дипломатӣ шомил накарда бошад</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шарте, ки агар шахрванди давлати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136</w:t>
      </w:r>
      <w:r>
        <w:rPr>
          <w:rFonts w:ascii="Palatino Linotype" w:hAnsi="Palatino Linotype"/>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Аввалин шахсе, ки ба вазифаи Комиссари халқии корҳои хориҷии ҶСС Тоҷикистон таъин гардида буд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b/>
          <w:color w:val="000000"/>
          <w:sz w:val="28"/>
          <w:szCs w:val="28"/>
          <w:lang w:val="tg-Cyrl-TJ"/>
        </w:rPr>
        <w:t>Ахмедов Алӣ Алиевич</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Талбак Назаров</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Лақим Қаюмов</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Ҷаббор Расулов</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Рашид Олимов</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137</w:t>
      </w:r>
      <w:r>
        <w:rPr>
          <w:rFonts w:ascii="Palatino Linotype" w:hAnsi="Palatino Linotype"/>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Аккредитатсия ин</w:t>
      </w:r>
      <w:r>
        <w:rPr>
          <w:rFonts w:ascii="Palatino Linotype" w:hAnsi="Palatino Linotype"/>
          <w:b/>
          <w:color w:val="000000"/>
          <w:sz w:val="28"/>
          <w:szCs w:val="28"/>
          <w:lang w:val="tg-Cyrl-TJ"/>
        </w:rPr>
        <w:t>:</w:t>
      </w:r>
    </w:p>
    <w:p w:rsidR="007C2257" w:rsidRDefault="007C2257" w:rsidP="006B458B">
      <w:pPr>
        <w:pStyle w:val="a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ризоияти Ҷумҳурии Тоҷикистон барои фаъолияти ҳайати намояндагиҳои дипломатӣ, муассисаҳои консулӣ, созмонҳои байналмилалӣ ва намояндагиҳои онҳо, инчунин консулҳои фахрии кишварҳои хориҷӣ дар Ҷумҳурии Тоҷикистон бо ҳаққи истифодабарӣ </w:t>
      </w:r>
      <w:r w:rsidRPr="006B458B">
        <w:rPr>
          <w:rFonts w:ascii="Palatino Linotype" w:hAnsi="Palatino Linotype"/>
          <w:color w:val="000000"/>
          <w:sz w:val="28"/>
          <w:szCs w:val="28"/>
          <w:lang w:val="tg-Cyrl-TJ"/>
        </w:rPr>
        <w:lastRenderedPageBreak/>
        <w:t>аз имтиёзҳо ва масуниятҳои муайяне, ки дар санадҳои байналмилалии ҳуқуқии аз ҷониби Ҷумҳурии Тоҷикистон эътирофшуда пешбинӣ гардидаанд</w:t>
      </w:r>
      <w:r>
        <w:rPr>
          <w:rFonts w:ascii="Palatino Linotype" w:hAnsi="Palatino Linotype"/>
          <w:color w:val="000000"/>
          <w:sz w:val="28"/>
          <w:szCs w:val="28"/>
          <w:lang w:val="tg-Cyrl-TJ"/>
        </w:rPr>
        <w:t>;</w:t>
      </w:r>
    </w:p>
    <w:p w:rsidR="007C2257" w:rsidRDefault="007C2257" w:rsidP="006B458B">
      <w:pPr>
        <w:pStyle w:val="a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шомил нестанд</w:t>
      </w:r>
      <w:r>
        <w:rPr>
          <w:rFonts w:ascii="Palatino Linotype" w:hAnsi="Palatino Linotype"/>
          <w:color w:val="000000"/>
          <w:sz w:val="28"/>
          <w:szCs w:val="28"/>
          <w:lang w:val="tg-Cyrl-TJ"/>
        </w:rPr>
        <w:t>;</w:t>
      </w:r>
    </w:p>
    <w:p w:rsidR="007C2257" w:rsidRDefault="007C2257" w:rsidP="006B458B">
      <w:pPr>
        <w:pStyle w:val="a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мансубияти он дар мувофиқа бо кишвари будубош муайян карда мешавад</w:t>
      </w:r>
      <w:r>
        <w:rPr>
          <w:rFonts w:ascii="Palatino Linotype" w:hAnsi="Palatino Linotype"/>
          <w:color w:val="000000"/>
          <w:sz w:val="28"/>
          <w:szCs w:val="28"/>
          <w:lang w:val="tg-Cyrl-TJ"/>
        </w:rPr>
        <w:t>;</w:t>
      </w:r>
    </w:p>
    <w:p w:rsidR="007C2257" w:rsidRDefault="007C2257" w:rsidP="006B458B">
      <w:pPr>
        <w:pStyle w:val="a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танҳо корманди масъули намояндагии дипломатӣ</w:t>
      </w:r>
      <w:r>
        <w:rPr>
          <w:rFonts w:ascii="Palatino Linotype" w:hAnsi="Palatino Linotype"/>
          <w:color w:val="000000"/>
          <w:sz w:val="28"/>
          <w:szCs w:val="28"/>
          <w:lang w:val="tg-Cyrl-TJ"/>
        </w:rPr>
        <w:t>;</w:t>
      </w:r>
    </w:p>
    <w:p w:rsidR="007C2257" w:rsidRPr="006B458B" w:rsidRDefault="007C2257" w:rsidP="006B458B">
      <w:pPr>
        <w:pStyle w:val="a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шарте, ки агар шахрванди давлати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набошад</w:t>
      </w:r>
      <w:r>
        <w:rPr>
          <w:rFonts w:ascii="Palatino Linotype" w:hAnsi="Palatino Linotype"/>
          <w:color w:val="000000"/>
          <w:sz w:val="28"/>
          <w:szCs w:val="28"/>
          <w:lang w:val="tg-Cyrl-TJ"/>
        </w:rPr>
        <w:t>;</w:t>
      </w:r>
    </w:p>
    <w:p w:rsidR="007C2257" w:rsidRDefault="007C2257" w:rsidP="006B458B">
      <w:pPr>
        <w:tabs>
          <w:tab w:val="left" w:pos="0"/>
        </w:tabs>
        <w:jc w:val="both"/>
        <w:rPr>
          <w:rFonts w:ascii="Palatino Linotype" w:hAnsi="Palatino Linotype"/>
          <w:b/>
          <w:color w:val="000000"/>
          <w:lang w:val="tg-Cyrl-TJ"/>
        </w:rPr>
      </w:pPr>
      <w:r>
        <w:rPr>
          <w:rFonts w:ascii="Palatino Linotype" w:hAnsi="Palatino Linotype"/>
          <w:b/>
          <w:color w:val="000000"/>
          <w:lang w:val="tg-Cyrl-TJ"/>
        </w:rPr>
        <w:t>@</w:t>
      </w:r>
      <w:r w:rsidRPr="006B458B">
        <w:rPr>
          <w:rFonts w:ascii="Palatino Linotype" w:hAnsi="Palatino Linotype"/>
          <w:b/>
          <w:color w:val="000000"/>
          <w:lang w:val="tg-Cyrl-TJ"/>
        </w:rPr>
        <w:t>138</w:t>
      </w:r>
      <w:r>
        <w:rPr>
          <w:rFonts w:ascii="Palatino Linotype" w:hAnsi="Palatino Linotype"/>
          <w:b/>
          <w:color w:val="000000"/>
          <w:lang w:val="tg-Cyrl-TJ"/>
        </w:rPr>
        <w:t xml:space="preserve">. </w:t>
      </w:r>
    </w:p>
    <w:p w:rsidR="007C2257" w:rsidRDefault="007C2257" w:rsidP="006B458B">
      <w:pPr>
        <w:tabs>
          <w:tab w:val="left" w:pos="0"/>
        </w:tabs>
        <w:jc w:val="both"/>
        <w:rPr>
          <w:rFonts w:ascii="Palatino Linotype" w:hAnsi="Palatino Linotype"/>
          <w:b/>
          <w:color w:val="000000"/>
          <w:sz w:val="24"/>
          <w:szCs w:val="24"/>
          <w:lang w:val="tg-Cyrl-TJ"/>
        </w:rPr>
      </w:pPr>
      <w:r w:rsidRPr="006B458B">
        <w:rPr>
          <w:rFonts w:ascii="Palatino Linotype" w:hAnsi="Palatino Linotype"/>
          <w:b/>
          <w:color w:val="000000"/>
          <w:sz w:val="24"/>
          <w:szCs w:val="24"/>
          <w:lang w:val="tg-Cyrl-TJ"/>
        </w:rPr>
        <w:t>Таклифҳо дар мавриди бастани шартномаи байналхалқӣ аз номи Ҳукумати ҶТ аз тарафи кадом вазорату идора ба кадом ма</w:t>
      </w:r>
      <w:r w:rsidRPr="006B458B">
        <w:rPr>
          <w:rFonts w:ascii="Palatino Linotype" w:hAnsi="Palatino Linotype" w:cs="Arial"/>
          <w:b/>
          <w:color w:val="000000"/>
          <w:sz w:val="24"/>
          <w:szCs w:val="24"/>
          <w:lang w:val="tg-Cyrl-TJ"/>
        </w:rPr>
        <w:t>қомот</w:t>
      </w:r>
      <w:r w:rsidRPr="006B458B">
        <w:rPr>
          <w:rFonts w:ascii="Palatino Linotype" w:hAnsi="Palatino Linotype"/>
          <w:b/>
          <w:color w:val="000000"/>
          <w:sz w:val="24"/>
          <w:szCs w:val="24"/>
          <w:lang w:val="tg-Cyrl-TJ"/>
        </w:rPr>
        <w:t xml:space="preserve"> пешниҳод карда мешавад</w:t>
      </w:r>
      <w:r>
        <w:rPr>
          <w:rFonts w:ascii="Palatino Linotype" w:hAnsi="Palatino Linotype"/>
          <w:b/>
          <w:color w:val="000000"/>
          <w:sz w:val="24"/>
          <w:szCs w:val="24"/>
          <w:lang w:val="tg-Cyrl-TJ"/>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Президенти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Парламенти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Парламенти ҶТ</w:t>
      </w:r>
      <w:r>
        <w:rPr>
          <w:rFonts w:ascii="Palatino Linotype" w:hAnsi="Palatino Linotype"/>
          <w:color w:val="000000"/>
          <w:sz w:val="28"/>
          <w:szCs w:val="28"/>
        </w:rPr>
        <w:t>;</w:t>
      </w:r>
    </w:p>
    <w:p w:rsidR="007C2257" w:rsidRPr="006B458B"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ҶТ ва Президенти ҶТ</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139</w:t>
      </w:r>
      <w:r>
        <w:rPr>
          <w:rFonts w:ascii="Palatino Linotype" w:hAnsi="Palatino Linotype"/>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Нахустин(аввалин</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шартномаи бисёрҷонибаи ҳуқуқи дипломатӣ кай қабул гардид</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7 марти соли 1815</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20 феврали соли 1928</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7 марти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соли 1812</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20 феврали соли 1954</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апрели соли 1961</w:t>
      </w:r>
      <w:r w:rsidRPr="006B458B">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140</w:t>
      </w:r>
      <w:r>
        <w:rPr>
          <w:rFonts w:ascii="Palatino Linotype" w:hAnsi="Palatino Linotype"/>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Низоми ҳуқуқи дипломатиро ба чунин шаклҳои асосии дипломатия ҷудо менамоянд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дутарафа ва дипломатияи бисёртарафа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доимӣ ва дипломатияи муваққатӣ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расмӣ ва дипломатияи ғайрирасмӣ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васеъ ва маҳдуд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дохилӣ ва дипломатияи берунӣ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141</w:t>
      </w:r>
      <w:r>
        <w:rPr>
          <w:rFonts w:ascii="Palatino Linotype" w:hAnsi="Palatino Linotype"/>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lastRenderedPageBreak/>
        <w:t>Меморендум</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шартномаи байналхалқӣ мебошад, ки дар ин ё он соҳаи махсус аз рӯи як қатор масъалаҳо баста шудааст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мукотиботи дипломатиест, ки барои муҳокима ва халли доираи васеъи масъалаҳои расмӣ истифода мешавад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Ҳуҷҷати дипломатие мебошад, ки дар он ҷанбаҳои воқеии масъалаи байналхалқӣ муфассал ифода гардида, ин ё он ҳолату вазъият ҳамаҷониба таҳлил меёбад, ки мавқеи давлатро роҷеъ ба ин масъала асоснок менамояд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Ҳуҷҷати дипломатие мебошад, ки барои баррасии масъалаҳои марбут ба мукотиботи расми байни кишварҳои манфиатдор истифода бурда мешавад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Созишнома оид ба муваққатан ҳал намудани масъалаҳоест, ки танзим мехоҳанд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142</w:t>
      </w:r>
      <w:r>
        <w:rPr>
          <w:rFonts w:ascii="Palatino Linotype" w:hAnsi="Palatino Linotype"/>
          <w:b/>
          <w:color w:val="000000"/>
          <w:sz w:val="28"/>
          <w:szCs w:val="28"/>
          <w:lang w:val="tg-Cyrl-TJ"/>
        </w:rPr>
        <w:t xml:space="preserve">. </w:t>
      </w:r>
    </w:p>
    <w:p w:rsidR="007C2257" w:rsidRDefault="007C2257" w:rsidP="006B458B">
      <w:pPr>
        <w:shd w:val="clear" w:color="auto" w:fill="FFFFFF"/>
        <w:jc w:val="both"/>
        <w:rPr>
          <w:rFonts w:ascii="Palatino Linotype" w:hAnsi="Palatino Linotype"/>
          <w:color w:val="000000"/>
          <w:sz w:val="28"/>
          <w:szCs w:val="28"/>
          <w:lang w:val="tg-Cyrl-TJ"/>
        </w:rPr>
      </w:pPr>
      <w:r w:rsidRPr="006B458B">
        <w:rPr>
          <w:rFonts w:ascii="Palatino Linotype" w:hAnsi="Palatino Linotype"/>
          <w:noProof/>
          <w:color w:val="000000"/>
          <w:sz w:val="28"/>
          <w:szCs w:val="28"/>
          <w:lang w:val="tg-Cyrl-TJ"/>
        </w:rPr>
        <w:t>Конвенсияи Вена оид ба муносибатҳои дипломат</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аз соли 1961 сарони намояндагии дипломатиро ба чунин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w:t>
      </w:r>
      <w:r w:rsidRPr="006B458B">
        <w:rPr>
          <w:rFonts w:ascii="Palatino Linotype" w:hAnsi="Palatino Linotype" w:cs="Arial"/>
          <w:noProof/>
          <w:color w:val="000000"/>
          <w:sz w:val="28"/>
          <w:szCs w:val="28"/>
          <w:lang w:val="tg-Cyrl-TJ"/>
        </w:rPr>
        <w:t>ҳо</w:t>
      </w:r>
      <w:r w:rsidRPr="006B458B">
        <w:rPr>
          <w:rFonts w:ascii="Palatino Linotype" w:hAnsi="Palatino Linotype"/>
          <w:noProof/>
          <w:color w:val="000000"/>
          <w:sz w:val="28"/>
          <w:szCs w:val="28"/>
          <w:lang w:val="tg-Cyrl-TJ"/>
        </w:rPr>
        <w:t xml:space="preserve"> </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удо мекунад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фиристодагон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(доим</w:t>
      </w:r>
      <w:r w:rsidRPr="006B458B">
        <w:rPr>
          <w:rFonts w:ascii="Palatino Linotype" w:hAnsi="Palatino Linotype" w:cs="Palatino Linotype"/>
          <w:noProof/>
          <w:color w:val="000000"/>
          <w:sz w:val="28"/>
          <w:szCs w:val="28"/>
          <w:lang w:val="tg-Cyrl-TJ"/>
        </w:rPr>
        <w:t>ӣ</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фиристодагон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расулон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ноиб сафирон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xml:space="preserve">дар назди </w:t>
      </w:r>
      <w:r w:rsidRPr="006B458B">
        <w:rPr>
          <w:rFonts w:ascii="Palatino Linotype" w:hAnsi="Palatino Linotype"/>
          <w:noProof/>
          <w:color w:val="000000"/>
          <w:sz w:val="28"/>
          <w:szCs w:val="28"/>
          <w:lang w:val="tg-Cyrl-TJ"/>
        </w:rPr>
        <w:lastRenderedPageBreak/>
        <w:t>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фиристодан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мушовирон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143</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Аз масуният ҷиҳати юрисдиксияи кормандони дипломатӣ</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метавонад даст кашад</w:t>
      </w:r>
      <w:r>
        <w:rPr>
          <w:rFonts w:ascii="Palatino Linotype" w:hAnsi="Palatino Linotype"/>
          <w:b/>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давлати аккредитатсиякунанда намояндагии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танҳо худи корманди дипломатӣ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аз тарафи корманди дипломатӣ </w:t>
      </w:r>
      <w:r w:rsidRPr="006B458B">
        <w:rPr>
          <w:rFonts w:ascii="Palatino Linotype" w:hAnsi="Palatino Linotype"/>
          <w:color w:val="000000"/>
          <w:sz w:val="28"/>
          <w:szCs w:val="28"/>
        </w:rPr>
        <w:t xml:space="preserve">дар мувофиқа </w:t>
      </w:r>
      <w:r w:rsidRPr="006B458B">
        <w:rPr>
          <w:rFonts w:ascii="Palatino Linotype" w:hAnsi="Palatino Linotype"/>
          <w:color w:val="000000"/>
          <w:sz w:val="28"/>
          <w:szCs w:val="28"/>
          <w:lang w:val="tg-Cyrl-TJ"/>
        </w:rPr>
        <w:t>бо</w:t>
      </w:r>
      <w:r w:rsidRPr="006B458B">
        <w:rPr>
          <w:rFonts w:ascii="Palatino Linotype" w:hAnsi="Palatino Linotype"/>
          <w:color w:val="000000"/>
          <w:sz w:val="28"/>
          <w:szCs w:val="28"/>
        </w:rPr>
        <w:t xml:space="preserve">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агар </w:t>
      </w:r>
      <w:r w:rsidRPr="006B458B">
        <w:rPr>
          <w:rFonts w:ascii="Palatino Linotype" w:hAnsi="Palatino Linotype"/>
          <w:color w:val="000000"/>
          <w:sz w:val="28"/>
          <w:szCs w:val="28"/>
        </w:rPr>
        <w:t xml:space="preserve">сарвари намояндагии дипломатӣ барои </w:t>
      </w:r>
      <w:r w:rsidRPr="006B458B">
        <w:rPr>
          <w:rFonts w:ascii="Palatino Linotype" w:hAnsi="Palatino Linotype"/>
          <w:color w:val="000000"/>
          <w:sz w:val="28"/>
          <w:szCs w:val="28"/>
          <w:lang w:val="tg-Cyrl-TJ"/>
        </w:rPr>
        <w:t>ба ҷавобгарӣ кашидани корманди дипломатӣ</w:t>
      </w:r>
      <w:r w:rsidRPr="006B458B">
        <w:rPr>
          <w:rFonts w:ascii="Palatino Linotype" w:hAnsi="Palatino Linotype"/>
          <w:color w:val="000000"/>
          <w:sz w:val="28"/>
          <w:szCs w:val="28"/>
        </w:rPr>
        <w:t xml:space="preserve"> дар давлати хориҷӣ</w:t>
      </w:r>
      <w:r w:rsidRPr="006B458B">
        <w:rPr>
          <w:rFonts w:ascii="Palatino Linotype" w:hAnsi="Palatino Linotype"/>
          <w:color w:val="000000"/>
          <w:sz w:val="28"/>
          <w:szCs w:val="28"/>
          <w:lang w:val="tg-Cyrl-TJ"/>
        </w:rPr>
        <w:t xml:space="preserve"> ризоят</w:t>
      </w:r>
      <w:r w:rsidRPr="006B458B">
        <w:rPr>
          <w:rFonts w:ascii="Palatino Linotype" w:hAnsi="Palatino Linotype"/>
          <w:color w:val="000000"/>
          <w:sz w:val="28"/>
          <w:szCs w:val="28"/>
        </w:rPr>
        <w:t xml:space="preserve"> дода мешавад</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тамоми ҷавобҳо дурустанд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144</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 xml:space="preserve">Андоза ва тартиби пардохти иловапулӣ ба ҳайати хизмати дипломатӣ барои рутбаи дипломатӣ ва донистани забонҳои хориҷӣ ба кормандони хизмати дипломатии Ҷумҳурии Тоҷикистон </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ҷониби Президенти Ҷумҳурии Тоҷикистон муrаррар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Ҳукумати Ҷумҳурии Тоҷикистон муайян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ҷониби Вазири корҳои хориҷии Ҷумҳурии Тоҷикистон муrаррар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Вазорати молияи Ҷумҳурии Тоқикистон муrаррар карда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нигоҳи вазифа ё худ рутбаи дипломатӣ аз тарафи Вазорати корҳои хориҷии Ҷумҳурии Тоқикистон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145</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lastRenderedPageBreak/>
        <w:t>Бо кадои мақомоти кишвари будубош, ҳамчун қоида,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намояндагии дипломатӣ ҳангоми иҷрои функсияҳои худ муроҷиат менамоянд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корҳои хориҷии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Ҳукумати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Президенти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мақомотҳои корҳои дохилии кишвари будубош</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адлияи кишвари будубош</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146</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Зинаҳои таъин кардани сарони намояндагиҳои дипломатӣ(сафир</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дар давлатҳои хориҷӣ аз инҳо иборат аст</w:t>
      </w:r>
      <w:r>
        <w:rPr>
          <w:rFonts w:ascii="Palatino Linotype" w:hAnsi="Palatino Linotype"/>
          <w:b/>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 б</w:t>
      </w:r>
      <w:r w:rsidRPr="006B458B">
        <w:rPr>
          <w:rFonts w:ascii="Palatino Linotype" w:hAnsi="Palatino Linotype"/>
          <w:noProof/>
          <w:color w:val="000000"/>
          <w:sz w:val="28"/>
          <w:szCs w:val="28"/>
        </w:rPr>
        <w:t>а давлати таъиншуда</w:t>
      </w:r>
      <w:r w:rsidRPr="006B458B">
        <w:rPr>
          <w:rFonts w:ascii="Palatino Linotype" w:hAnsi="Palatino Linotype"/>
          <w:noProof/>
          <w:color w:val="000000"/>
          <w:sz w:val="28"/>
          <w:szCs w:val="28"/>
          <w:lang w:val="tg-Cyrl-TJ"/>
        </w:rPr>
        <w:t>(будубош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rPr>
        <w:t>омадан</w:t>
      </w:r>
      <w:r w:rsidRPr="006B458B">
        <w:rPr>
          <w:rFonts w:ascii="Palatino Linotype" w:hAnsi="Palatino Linotype"/>
          <w:noProof/>
          <w:color w:val="000000"/>
          <w:sz w:val="28"/>
          <w:szCs w:val="28"/>
          <w:lang w:val="tg-Cyrl-TJ"/>
        </w:rPr>
        <w:t>, 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sidRPr="006B458B">
        <w:rPr>
          <w:rFonts w:ascii="Palatino Linotype" w:hAnsi="Palatino Linotype"/>
          <w:noProof/>
          <w:color w:val="000000"/>
          <w:sz w:val="28"/>
          <w:szCs w:val="28"/>
          <w:lang w:val="tg-Cyrl-TJ"/>
        </w:rPr>
        <w:t xml:space="preserve"> ба вазири кор</w:t>
      </w:r>
      <w:r w:rsidRPr="006B458B">
        <w:rPr>
          <w:rFonts w:ascii="Palatino Linotype" w:hAnsi="Palatino Linotype" w:cs="Arial"/>
          <w:noProof/>
          <w:color w:val="000000"/>
          <w:sz w:val="28"/>
          <w:szCs w:val="28"/>
          <w:lang w:val="tg-Cyrl-TJ"/>
        </w:rPr>
        <w:t>ҳои хорҷии кишвари будубош</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 xml:space="preserve">, гирифтани эътимоднома, </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 б</w:t>
      </w:r>
      <w:r w:rsidRPr="006B458B">
        <w:rPr>
          <w:rFonts w:ascii="Palatino Linotype" w:hAnsi="Palatino Linotype"/>
          <w:noProof/>
          <w:color w:val="000000"/>
          <w:sz w:val="28"/>
          <w:szCs w:val="28"/>
        </w:rPr>
        <w:t>а давлати таъиншуда</w:t>
      </w:r>
      <w:r w:rsidRPr="006B458B">
        <w:rPr>
          <w:rFonts w:ascii="Palatino Linotype" w:hAnsi="Palatino Linotype"/>
          <w:noProof/>
          <w:color w:val="000000"/>
          <w:sz w:val="28"/>
          <w:szCs w:val="28"/>
          <w:lang w:val="tg-Cyrl-TJ"/>
        </w:rPr>
        <w:t>(будубош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rPr>
        <w:t>омадан</w:t>
      </w:r>
      <w:r w:rsidRPr="006B458B">
        <w:rPr>
          <w:rFonts w:ascii="Palatino Linotype" w:hAnsi="Palatino Linotype"/>
          <w:noProof/>
          <w:color w:val="000000"/>
          <w:sz w:val="28"/>
          <w:szCs w:val="28"/>
          <w:lang w:val="tg-Cyrl-TJ"/>
        </w:rPr>
        <w:t>, 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ба</w:t>
      </w:r>
      <w:r w:rsidRPr="006B458B">
        <w:rPr>
          <w:rFonts w:ascii="Palatino Linotype" w:hAnsi="Palatino Linotype" w:cs="Arial"/>
          <w:noProof/>
          <w:color w:val="000000"/>
          <w:sz w:val="28"/>
          <w:szCs w:val="28"/>
          <w:lang w:val="tg-Cyrl-TJ"/>
        </w:rPr>
        <w:t>қайдгирӣ дар мақомоти корҳои хориҷӣ</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sidRPr="006B458B">
        <w:rPr>
          <w:rFonts w:ascii="Palatino Linotype" w:hAnsi="Palatino Linotype"/>
          <w:color w:val="000000"/>
          <w:sz w:val="28"/>
          <w:szCs w:val="28"/>
        </w:rPr>
        <w:t>;</w:t>
      </w:r>
      <w:r w:rsidRPr="006B458B">
        <w:rPr>
          <w:rFonts w:ascii="Palatino Linotype" w:hAnsi="Palatino Linotype"/>
          <w:color w:val="000000"/>
          <w:sz w:val="28"/>
          <w:szCs w:val="28"/>
          <w:lang w:val="tg-Cyrl-TJ"/>
        </w:rPr>
        <w:t xml:space="preserve"> вохури бо сарвари корпуси дипломатӣ</w:t>
      </w:r>
      <w:r>
        <w:rPr>
          <w:rFonts w:ascii="Palatino Linotype" w:hAnsi="Palatino Linotype"/>
          <w:color w:val="000000"/>
          <w:sz w:val="28"/>
          <w:szCs w:val="28"/>
          <w:lang w:val="tg-Cyrl-TJ"/>
        </w:rPr>
        <w:t>;</w:t>
      </w:r>
    </w:p>
    <w:p w:rsidR="007C2257" w:rsidRPr="006B458B"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таъин кардан ба мансаб, ба давлати таъиншуда(будубош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омадан, расман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дохил</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шудан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ба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мансаб</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пас аз супоридан эътимоднома</w:t>
      </w:r>
      <w:r w:rsidRPr="006B458B">
        <w:rPr>
          <w:rFonts w:ascii="Palatino Linotype" w:hAnsi="Palatino Linotype"/>
          <w:color w:val="000000"/>
          <w:sz w:val="28"/>
          <w:szCs w:val="28"/>
          <w:lang w:val="tg-Cyrl-TJ"/>
        </w:rPr>
        <w:t>; пас аз вохурӣ бо Президенти кишвари будубош</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147</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Ҷумҳурии Тоҷикистон муқаррар намудани рутбаҳои дипломатӣ ба салоҳияти кадом мақомоти давлатӣ мансуб мебошад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намояндагони Маҷлиси Олии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миллии Маҷлиси Олии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148</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b/>
          <w:color w:val="000000"/>
          <w:sz w:val="28"/>
          <w:szCs w:val="28"/>
        </w:rPr>
      </w:pPr>
      <w:r w:rsidRPr="006B458B">
        <w:rPr>
          <w:rFonts w:ascii="Palatino Linotype" w:hAnsi="Palatino Linotype" w:cs="Arial Tj"/>
          <w:color w:val="000000"/>
          <w:sz w:val="28"/>
          <w:szCs w:val="28"/>
          <w:lang w:val="tg-Cyrl-TJ"/>
        </w:rPr>
        <w:t>Таклиф</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 дар бораи тасди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и (ратификатсияи</w:t>
      </w:r>
      <w:r>
        <w:rPr>
          <w:rFonts w:ascii="Palatino Linotype" w:hAnsi="Palatino Linotype" w:cs="Arial Tj"/>
          <w:color w:val="000000"/>
          <w:sz w:val="28"/>
          <w:szCs w:val="28"/>
          <w:lang w:val="tg-Cyrl-TJ"/>
        </w:rPr>
        <w:t xml:space="preserve">) </w:t>
      </w:r>
      <w:r w:rsidRPr="006B458B">
        <w:rPr>
          <w:rFonts w:ascii="Palatino Linotype" w:hAnsi="Palatino Linotype" w:cs="Arial Tj"/>
          <w:color w:val="000000"/>
          <w:sz w:val="28"/>
          <w:szCs w:val="28"/>
          <w:lang w:val="tg-Cyrl-TJ"/>
        </w:rPr>
        <w:t>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Президенти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икистон ё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намояндагони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танҳо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Вазорати корҳои хориҷии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намояндагони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Вазири корҳои хориҷии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миллии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Президенти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икистон ё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миллии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149</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Дар Ҷумҳурии Тоҷикистон қабули эътимодномаҳои сарони намояндагиҳои дипломатӣ ба салоҳияти кадом мақомоти давлатӣ ва ё шахси мансабдори ҳокимияти давлатӣ мансуб мебошад </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Сарвазири ҶТ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Раиси Маҷлиси Олии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150</w:t>
      </w:r>
      <w:r>
        <w:rPr>
          <w:rFonts w:ascii="Palatino Linotype" w:hAnsi="Palatino Linotype"/>
          <w:b/>
          <w:color w:val="000000"/>
          <w:sz w:val="28"/>
          <w:szCs w:val="28"/>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s="Times New Roman Tj"/>
          <w:noProof/>
          <w:color w:val="000000"/>
          <w:sz w:val="28"/>
          <w:szCs w:val="28"/>
          <w:lang w:val="tg-Cyrl-TJ"/>
        </w:rPr>
        <w:t>Комиссариати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хал</w:t>
      </w:r>
      <w:r w:rsidRPr="006B458B">
        <w:rPr>
          <w:rFonts w:ascii="Palatino Linotype" w:hAnsi="Palatino Linotype"/>
          <w:noProof/>
          <w:color w:val="000000"/>
          <w:sz w:val="28"/>
          <w:szCs w:val="28"/>
          <w:lang w:val="tg-Cyrl-TJ"/>
        </w:rPr>
        <w:t>қ</w:t>
      </w:r>
      <w:r w:rsidRPr="006B458B">
        <w:rPr>
          <w:rFonts w:ascii="Palatino Linotype" w:hAnsi="Palatino Linotype" w:cs="Times New Roman Tj"/>
          <w:noProof/>
          <w:color w:val="000000"/>
          <w:sz w:val="28"/>
          <w:szCs w:val="28"/>
          <w:lang w:val="tg-Cyrl-TJ"/>
        </w:rPr>
        <w:t>ии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кор</w:t>
      </w:r>
      <w:r w:rsidRPr="006B458B">
        <w:rPr>
          <w:rFonts w:ascii="Palatino Linotype" w:hAnsi="Palatino Linotype"/>
          <w:noProof/>
          <w:color w:val="000000"/>
          <w:sz w:val="28"/>
          <w:szCs w:val="28"/>
          <w:lang w:val="tg-Cyrl-TJ"/>
        </w:rPr>
        <w:t>ҳ</w:t>
      </w:r>
      <w:r w:rsidRPr="006B458B">
        <w:rPr>
          <w:rFonts w:ascii="Palatino Linotype" w:hAnsi="Palatino Linotype" w:cs="Times New Roman Tj"/>
          <w:noProof/>
          <w:color w:val="000000"/>
          <w:sz w:val="28"/>
          <w:szCs w:val="28"/>
          <w:lang w:val="tg-Cyrl-TJ"/>
        </w:rPr>
        <w:t>ои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хори</w:t>
      </w:r>
      <w:r w:rsidRPr="006B458B">
        <w:rPr>
          <w:rFonts w:ascii="Palatino Linotype" w:hAnsi="Palatino Linotype" w:cs="Cambria Math"/>
          <w:noProof/>
          <w:color w:val="000000"/>
          <w:sz w:val="28"/>
          <w:szCs w:val="28"/>
          <w:lang w:val="tg-Cyrl-TJ"/>
        </w:rPr>
        <w:t>ҷи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Чумхурии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шу</w:t>
      </w:r>
      <w:r w:rsidRPr="006B458B">
        <w:rPr>
          <w:rFonts w:ascii="Palatino Linotype" w:hAnsi="Palatino Linotype"/>
          <w:noProof/>
          <w:color w:val="000000"/>
          <w:sz w:val="28"/>
          <w:szCs w:val="28"/>
          <w:lang w:val="tg-Cyrl-TJ"/>
        </w:rPr>
        <w:t>равии сотсиалистии То</w:t>
      </w:r>
      <w:r w:rsidRPr="006B458B">
        <w:rPr>
          <w:rFonts w:ascii="Palatino Linotype" w:hAnsi="Palatino Linotype" w:cs="Cambria Math"/>
          <w:noProof/>
          <w:color w:val="000000"/>
          <w:sz w:val="28"/>
          <w:szCs w:val="28"/>
          <w:lang w:val="tg-Cyrl-TJ"/>
        </w:rPr>
        <w:t>ҷ</w:t>
      </w:r>
      <w:r w:rsidRPr="006B458B">
        <w:rPr>
          <w:rFonts w:ascii="Palatino Linotype" w:hAnsi="Palatino Linotype" w:cs="Times New Roman Tj"/>
          <w:noProof/>
          <w:color w:val="000000"/>
          <w:sz w:val="28"/>
          <w:szCs w:val="28"/>
          <w:lang w:val="tg-Cyrl-TJ"/>
        </w:rPr>
        <w:t>и-кистон кадом сол таъсис ёфт</w:t>
      </w:r>
      <w:r>
        <w:rPr>
          <w:rFonts w:ascii="Palatino Linotype" w:hAnsi="Palatino Linotype" w:cs="Times New Roman Tj"/>
          <w:noProof/>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 xml:space="preserve">12 </w:t>
      </w:r>
      <w:r w:rsidRPr="006B458B">
        <w:rPr>
          <w:rFonts w:ascii="Palatino Linotype" w:hAnsi="Palatino Linotype" w:cs="Times New Roman Tj"/>
          <w:noProof/>
          <w:color w:val="000000"/>
          <w:sz w:val="28"/>
          <w:szCs w:val="28"/>
          <w:lang w:val="tg-Cyrl-TJ"/>
        </w:rPr>
        <w:t>майи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соли</w:t>
      </w:r>
      <w:r w:rsidRPr="006B458B">
        <w:rPr>
          <w:rFonts w:ascii="Palatino Linotype" w:hAnsi="Palatino Linotype"/>
          <w:noProof/>
          <w:color w:val="000000"/>
          <w:sz w:val="28"/>
          <w:szCs w:val="28"/>
          <w:lang w:val="tg-Cyrl-TJ"/>
        </w:rPr>
        <w:t xml:space="preserve"> 1944</w:t>
      </w:r>
      <w:r>
        <w:rPr>
          <w:rFonts w:ascii="Palatino Linotype" w:hAnsi="Palatino Linotype"/>
          <w:noProof/>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24 октябри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соли</w:t>
      </w:r>
      <w:r w:rsidRPr="006B458B">
        <w:rPr>
          <w:rFonts w:ascii="Palatino Linotype" w:hAnsi="Palatino Linotype"/>
          <w:noProof/>
          <w:color w:val="000000"/>
          <w:sz w:val="28"/>
          <w:szCs w:val="28"/>
          <w:lang w:val="tg-Cyrl-TJ"/>
        </w:rPr>
        <w:t xml:space="preserve"> 1946</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26 июни соли 1929 хамчун мақомоти дохили давлатии робитаи беруна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9 сентябри 1991 ба ҳайси мақомоти робитаи берунаи давлат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6 ноябри соли 1994;</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151</w:t>
      </w:r>
      <w:r>
        <w:rPr>
          <w:rFonts w:ascii="Palatino Linotype" w:hAnsi="Palatino Linotype"/>
          <w:b/>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Дастурамал оид ба тартиби пешниҳоди ҳуҷҷатҳои зарурӣ ба шахсони воқеи ва ҳуқуқӣ ҷиҳати ҷойгиркунии намояндагиҳои дипломатӣ, дигар намояндагиҳои созмонҳои байналмилалии ба онҳо баробаркардашуда ва муассисаҳои консулии давлатҳои хориҷӣ дар Ҷумҳуҳрии Тоҷикистон, инчунин таъмини кормандони онҳо бо манзили истиқоматӣ аз тарафи ки ва кадом тасдиқ шудааст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Фармоиши Вазири корҳои хориҷии Ҷумҳурии Тоҷикистон аз 28 августи 2009 сол</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Фармони Президенти Ҷумҳурии Тоҷикистон аз 18 августи 2010 сол</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Қарори Ҳукумати Ҷумҳурии Тоҷикистон аз 12 ноябри 2002 сол</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Фармоиши Кумитаи амволи давлатии Ҷумҳурии Тоҷикистон аз 6 майи 2014 сол</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Фармоиши Вазири адлияи Ҷумҳурии Тоҷикистон аз 24 сентябри 2000 сол</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152</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Намояндаи доимӣ</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ваколатдории Ҷумҳурии Тоҷикистон дар назди ташкилоти байналхалқӣ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назди ташкилоти байналхалқӣ мебошад ва дар назди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доираи ташкилоти байналхалқӣ мебошад ва дар давлати ҷойи ҷойгиршавии қароргоҳи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назди ташкилоти байналхалқӣ мебошад ва дар кишвари ҷойи ҷойгиршавии шӯъбаи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расмии ваколатдори Ҷумҳурии Тоҷикистон дар робита бо ташкилоти байналхалқӣ мебошад ва баҳри амалигардони мақсаду принсипҳои созмони байналхалқӣ мусодита менамояд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153</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Дипломатияи превентивӣ(пешгирикунанда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ин амале мебошад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Пешгирӣ ва бартараф кардани ба вуҷуд омадани мухолифати байни тарафҳо ҷиҳати роҳ надодан(гирифтани пеши роҳи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табдил ёфтани он баҳсу муноқиша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баҳри пешгирӣ ва бартараф кардани баҳсҳои байналмилалӣ бо роҳи расонидани кумаки башардустона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дар амал татбиқ намудани сиёсати сулҳҷӯёна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воситаи нигоҳдории сулҳ ва пешгирии халъи силоҳ мебошад</w:t>
      </w:r>
      <w:r>
        <w:rPr>
          <w:rFonts w:ascii="Palatino Linotype" w:hAnsi="Palatino Linotype"/>
          <w:color w:val="000000"/>
          <w:sz w:val="28"/>
          <w:szCs w:val="28"/>
          <w:lang w:val="tg-Cyrl-TJ"/>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ҳамкорӣ ва амалиёти муштараки давлатҳо бо мақсади таъмини сулҳ ва амнияти байналмилалӣ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bookmarkStart w:id="0" w:name="_GoBack"/>
      <w:bookmarkEnd w:id="0"/>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154</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Муайян намудани самтҳои асосии сиёсати хориҷии ҶТ ба салоҳияти кадом мақомоти давлатӣ ё шахси мансабдори ҳокимияти давлатӣ мансуб мебошад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Олии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намояндагони Маҷлиси Олии ҶТ</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155</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мазмуни васеъ ба корпуси дипломатӣ шомиланд</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 радифи сарони намояндагиҳои дипломатӣ, инчунин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тамоми кормандони ҳайати намояндагии дипломатие, ки дар дар кишвари будубош қарор доранд, яъне шахсоне корти (варақаи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дипломатӣ доранд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танҳо сарони намояндагони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ғайр аз сарони намояндагиҳои дипломатӣ, инчунин намояндагиҳои ташкилотҳои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ҳайати намояндагиҳои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баробари кормандон, инчунин коркунони ҳайати намояндагии дипломатӣ</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156</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Дисмисл ин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почтаи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иҷборан берун кардан шахси ба давлати дигар</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корманди дипломатиро эълон кардани шахси хусусӣ(частное</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курери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бозхонд кардани дипломат аз тарафи кишвари будубош</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157</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Миссияи дипломатӣ</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навъи намояндагии дипломате, ки аз тарафи фиристодагон ва ё вакилон(доимӣ</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роҳбари карда мешавад</w:t>
      </w:r>
      <w:r>
        <w:rPr>
          <w:rFonts w:ascii="Palatino Linotype" w:hAnsi="Palatino Linotype"/>
          <w:noProof/>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сардори намояндагони доимӣ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миссияи муваққатие, ки баҳри масаъалаҳои муайян ва ё вазифаҳои мушаххас истифода бурда мешавад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ҳайати намояндагиҳои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махсуси намояндаги дипломатие, ки ба он сафир сарварӣ менамояд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158</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32"/>
          <w:szCs w:val="32"/>
          <w:lang w:val="tg-Cyrl-TJ"/>
        </w:rPr>
      </w:pPr>
      <w:r w:rsidRPr="006B458B">
        <w:rPr>
          <w:rFonts w:ascii="Palatino Linotype" w:hAnsi="Palatino Linotype"/>
          <w:b/>
          <w:color w:val="000000"/>
          <w:sz w:val="32"/>
          <w:szCs w:val="32"/>
          <w:lang w:val="tg-Cyrl-TJ"/>
        </w:rPr>
        <w:t>Дар зери мафҳуми “</w:t>
      </w:r>
      <w:r w:rsidRPr="006B458B">
        <w:rPr>
          <w:rFonts w:ascii="Palatino Linotype" w:hAnsi="Palatino Linotype"/>
          <w:color w:val="000000"/>
          <w:sz w:val="32"/>
          <w:szCs w:val="32"/>
          <w:lang w:val="tg-Cyrl-TJ"/>
        </w:rPr>
        <w:t>дипломатия” ба мазмуни васеъ фаҳмида мешавад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танҳо шасони ҳуқуқии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 расмии 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давлат дар дохил ва хориҷӣ кишвар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 xml:space="preserve">ба амал баровардани сиёсати </w:t>
      </w:r>
      <w:r w:rsidRPr="006B458B">
        <w:rPr>
          <w:rFonts w:ascii="Palatino Linotype" w:hAnsi="Palatino Linotype"/>
          <w:color w:val="000000"/>
          <w:sz w:val="32"/>
          <w:szCs w:val="32"/>
          <w:lang w:val="tg-Cyrl-TJ"/>
        </w:rPr>
        <w:lastRenderedPageBreak/>
        <w:t>дохилӣ ва хориҷии давлат, ҳамчунин ҳимояи ҳуқуқу манфиатҳои шахсон дар хориҷӣ кишвар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муайян</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намудани самтҳои асосии сиёсати хориҷии давлат, ҳамчунин ҳимояи ҳуқуқу манфиатҳои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159</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Музди меҳнати ҳайати хизмати дипломатии ҶТ дар муассисаҳои хориxb муайян карда мешавад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тибқи қонунгузории ҶТ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{укумати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хориҷии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хориҷӣ дар мувофиқа Вазорати молияи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Президенти Xум[урии Тоxикистон бо назардошти шароити иxтимоию иrтисодb, сатҳи ҳадди ақал ва моддию маишии давлати иrомат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160</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Андоза ва тартиби пардохти иловапулb ба ҳайати хизмати дипломатb барои рутбаи дипломатb ва донистани забонҳои хориxb ба кормандони хизмати дипломатии Xумҳурии Тоxикистон муқаррар карда мешавад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тибқи санадҳои меъёри ҳуқуқии ҶТ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{укумати Xум[урии Тоxикистон дар асоси хулосаи аттестатсия</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хориҷии Xум[урии Тоxикистон бо назардошти натиҷаи аттестатсия</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Маҷлиси Олии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lastRenderedPageBreak/>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Президенти Xум[урии Тоxикистон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161</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Этимологияи истило ё вожаи”дипломатия” гирифта шудааст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юнони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лотинии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аз </w:t>
      </w:r>
      <w:r w:rsidRPr="006B458B">
        <w:rPr>
          <w:rFonts w:ascii="Palatino Linotype" w:hAnsi="Palatino Linotype"/>
          <w:noProof/>
          <w:color w:val="000000"/>
          <w:sz w:val="28"/>
          <w:szCs w:val="28"/>
          <w:lang w:val="tg-Cyrl-TJ"/>
        </w:rPr>
        <w:t>аз калимаи англисии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фаронсавии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испании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162</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Рутбаҳои дипломатӣ ба кормандони воҳидҳои сохтории дахлдори Дастгоҳи иҷроияи Президенти ҶТ дода мешаванд </w:t>
      </w:r>
      <w:r>
        <w:rPr>
          <w:rFonts w:ascii="Palatino Linotype" w:hAnsi="Palatino Linotype"/>
          <w:b/>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пешниҳоди роҳбари Дастгоҳи иxроияи Президенти Xумҳурии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вазири кор[ои хориxии Xум[урии Тоxикистон дода мешавад бо пешниҳоди роҳбарони масъули воҳидҳои сохтории дастгоҳи иҷроияи Президенти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 муовини ро[бари Дастго[и иxроияи Президенти Xум[урии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Xум[урии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 Сарвазири Xум[урии Тоxикистон аз xониби Президенти Xум[урии Тоxикистон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163</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Дар кадом моддаи Кодекси ҷиноятии ҶТ ҷавобгарии ҷиноятӣ барои ҳамла ба ашхос ва муассисаҳои таҳти ҳимояи байналмилалӣ қарордошта пешбинӣ гаштасст</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402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412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398</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428</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312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164</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lastRenderedPageBreak/>
        <w:t>Имтиёзҳои дипломатии ҳуқуқи истифода бурдани парчам ва нишони кишвари худ дар бинои намояндагии дипломатӣ ва воситаҳои ҳамлу нақл дар кадом моддаи Конвенсияи соли 1961</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пешбинӣ шудааст</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20</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28</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19;</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165</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Низомнома Оид ба сафорати Ҷумҳурии Тоҷикистон қабул шудааст</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январи соли 1995</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31 декабри соли 2014</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4 ноябри соли 1995</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 декабри соли 2002</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январи соли 1998</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166</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Низомномаи тартиби додани рутба[ои дипломатb аз xониби кадом мақомоти давлатӣ ва ё шахси мансабдори ҳокимияти давлатӣ тасдиқ карда мешавад</w:t>
      </w:r>
      <w:r>
        <w:rPr>
          <w:rFonts w:ascii="Palatino Linotype" w:hAnsi="Palatino Linotype"/>
          <w:b/>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Маҷлиси намояндагони Маҷлиси Олии ҶТ</w:t>
      </w:r>
      <w:r>
        <w:rPr>
          <w:rFonts w:ascii="Palatino Linotype" w:hAnsi="Palatino Linotype"/>
          <w:color w:val="000000"/>
          <w:sz w:val="28"/>
          <w:szCs w:val="28"/>
          <w:lang w:val="tg-Cyrl-TJ"/>
        </w:rPr>
        <w:t>;</w:t>
      </w:r>
    </w:p>
    <w:p w:rsidR="007C2257" w:rsidRPr="006B458B" w:rsidRDefault="007C2257" w:rsidP="006B458B">
      <w:pPr>
        <w:pStyle w:val="a7"/>
        <w:tabs>
          <w:tab w:val="left" w:pos="0"/>
        </w:tabs>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Маҷлиси миллии Маҷлиси Олии ҶТ</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167</w:t>
      </w:r>
      <w:r>
        <w:rPr>
          <w:rFonts w:ascii="Palatino Linotype" w:hAnsi="Palatino Linotype"/>
          <w:b/>
          <w:color w:val="000000"/>
          <w:sz w:val="28"/>
          <w:szCs w:val="28"/>
        </w:rPr>
        <w:t xml:space="preserve">. </w:t>
      </w:r>
    </w:p>
    <w:p w:rsidR="007C2257" w:rsidRDefault="007C2257" w:rsidP="006B458B">
      <w:pPr>
        <w:pStyle w:val="a7"/>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М</w:t>
      </w:r>
      <w:r w:rsidRPr="006B458B">
        <w:rPr>
          <w:rFonts w:ascii="Palatino Linotype" w:hAnsi="Palatino Linotype"/>
          <w:color w:val="000000"/>
          <w:sz w:val="28"/>
          <w:szCs w:val="28"/>
        </w:rPr>
        <w:t>ақомот</w:t>
      </w:r>
      <w:r w:rsidRPr="006B458B">
        <w:rPr>
          <w:rFonts w:ascii="Palatino Linotype" w:hAnsi="Palatino Linotype"/>
          <w:color w:val="000000"/>
          <w:sz w:val="28"/>
          <w:szCs w:val="28"/>
          <w:lang w:val="tg-Cyrl-TJ"/>
        </w:rPr>
        <w:t>и давлатии робитаи берунаро</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нигоҳи макони ҷойгиршавӣ ва фаъолияташон ба гурӯҳҳои зерин ҷудо менамоянд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мақомоти дохилидавлатӣ(марказӣ</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 хориҷӣ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мақомоти контитутсионӣ ва махсус</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дуҷониба ва бисёрҷониба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маркази маҳаллӣ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168</w:t>
      </w:r>
      <w:r>
        <w:rPr>
          <w:rFonts w:ascii="Palatino Linotype" w:hAnsi="Palatino Linotype"/>
          <w:b/>
          <w:color w:val="000000"/>
          <w:sz w:val="28"/>
          <w:szCs w:val="28"/>
          <w:lang w:val="tg-Cyrl-TJ"/>
        </w:rPr>
        <w:t xml:space="preserve">. </w:t>
      </w:r>
    </w:p>
    <w:p w:rsidR="007C2257" w:rsidRDefault="007C2257" w:rsidP="006B458B">
      <w:pPr>
        <w:pStyle w:val="a7"/>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Шиносномаи дипломатии ша[рванди Xум[урии Тоxикистон ин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Xумҳурии Тоxикистон ва собиткунандаи вазъи расмии дорандаи он ҳангоми баромадан ба хориxи кишвар, истиrомат кардан берун аз ҳудуди Xум[урии Тоxикистон вобаста ба иxрои фаъолияти дипломатb ва консулb, инчунин дигар вазифа[ои расмb ва ворид шудан ба rаламрави Тоxикистон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ша[рванди Xум[урии Тоxикистон ва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вазъи расмии дорандаи он [ангоми баромадан ба хориxи кишвар, истиrомат кардан берун аз [удуди Xум[урии Тоxикистон вобаста ба иxрои фаъолияти дипломатb , инчунин дигар вазифа[ои расмb ва ғайрирасмӣ ба rаламрави Тоxикистон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Xумҳурии Тоxикистон ва шахси бешаҳрванд ва собиткунандаи вазъи расмии дорандаи он ҳангоми баромадан ба хориxи кишвар вобаста ба иxрои фаъолияти дипломатb ва намояндагии давлат дар назди ташкилоти байналмилалӣ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Xум[урии Тоxикистон ва собиткунандаи вазъи расмии дорандаи он [ангоми баромадан ба хориxи кишвар, истиrомат кардан берун аз ҳудуди Xум[урии Тоxикистон барои иxрои e[дадориҳои хизматии расмии ба зиммааш вогузоршуда ва ворид шудан ба rаламрави Тоxикистон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Xум[урии Тоxикистон ва собиткунандаи вазъи расмии дорандаи он [ангоми рафтуомад аз ва ба Xум[урии Тоxикистон барои иxрои eҳдадори[ои хизматии ба зиммааш вогузоршуда мебошад</w:t>
      </w:r>
      <w:r>
        <w:rPr>
          <w:rFonts w:ascii="Palatino Linotype" w:hAnsi="Palatino Linotype"/>
          <w:color w:val="000000"/>
          <w:sz w:val="28"/>
          <w:szCs w:val="28"/>
          <w:lang w:val="tg-Cyrl-TJ"/>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169</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Мақомоти дохилии робитаи берунаи давлатро вобаста ба тарзи ташкил ва хусусияти салоҳияташон ба гурӯҳҳои зерин ҷудо менамоянд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мақомоти конститутсионии робитаи беруна ё худ мақомоти умумии роҳбарии сиёсӣ ва мақмоти махсусгардонидашуда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мақомоти робитаи берунаи доимӣ ва муваққатӣ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мақомоти дорои салоҳияти васеъ ва маҳдуд</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дуҷониба ва бисёрҷониба</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lastRenderedPageBreak/>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 xml:space="preserve">маҳаллӣ ва </w:t>
      </w:r>
      <w:r w:rsidRPr="006B458B">
        <w:rPr>
          <w:rFonts w:ascii="Palatino Linotype" w:hAnsi="Palatino Linotype"/>
          <w:color w:val="000000"/>
          <w:sz w:val="28"/>
          <w:szCs w:val="28"/>
        </w:rPr>
        <w:t>марказӣ</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170</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Роҳбарӣ ба татбиқи сиёсати хориҷии Ҷумҳурии Тоҷикистон ба салоҳияти кадом мақомоти давлатӣ ё шахси мансабдори ҳокимияти давлатӣ мансуб мебошад</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Ҷумҳурии Тоҷкистон</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Дастгоҳи иҷроияи Президенти Ҷумҳурии Тоҷикистон</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Ҷумҳурии Тоҷикистон</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171</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Кадом санади ҳуқуқи байналмилалӣ ҳамчун “Кодекси ҳуқуқи сафоратӣ” номгузорӣ шудааст</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 соли 1961 дар бораи муносибатҳои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Конвенсияи Гавана аз соли 1928 дар бораи мансабдори дипломатӣ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Регаменти Вена аз соли 1815 дар бораи дараҷаҳои намояндагиҳои дипломатӣ</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Кенвенсияи Вена аз соли 1963 дар бораи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муносибатҳои консулӣ</w:t>
      </w:r>
      <w:r>
        <w:rPr>
          <w:rFonts w:ascii="Palatino Linotype" w:hAnsi="Palatino Linotype"/>
          <w:color w:val="000000"/>
          <w:sz w:val="28"/>
          <w:szCs w:val="28"/>
        </w:rPr>
        <w:t>;</w:t>
      </w: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Конвенсия соли 1969 дар бораи миссияҳои махсус</w:t>
      </w:r>
      <w:r>
        <w:rPr>
          <w:rFonts w:ascii="Palatino Linotype" w:hAnsi="Palatino Linotype"/>
          <w:color w:val="000000"/>
          <w:sz w:val="28"/>
          <w:szCs w:val="28"/>
        </w:rPr>
        <w:t>;</w:t>
      </w:r>
    </w:p>
    <w:p w:rsidR="007C2257" w:rsidRDefault="007C2257" w:rsidP="006B458B">
      <w:pPr>
        <w:pStyle w:val="a7"/>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172</w:t>
      </w:r>
      <w:r>
        <w:rPr>
          <w:rFonts w:ascii="Palatino Linotype" w:hAnsi="Palatino Linotype"/>
          <w:b/>
          <w:color w:val="000000"/>
          <w:sz w:val="28"/>
          <w:szCs w:val="28"/>
          <w:lang w:val="tg-Cyrl-TJ"/>
        </w:rPr>
        <w:t xml:space="preserve">. </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КМақомоти хориҷии робитаи беруна давлат ҷудо мешавад ба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ва фавқуллода</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муваққатӣ ва махсус</w:t>
      </w:r>
      <w:r>
        <w:rPr>
          <w:rFonts w:ascii="Palatino Linotype" w:hAnsi="Palatino Linotype"/>
          <w:color w:val="000000"/>
          <w:sz w:val="28"/>
          <w:szCs w:val="28"/>
          <w:lang w:val="tg-Cyrl-TJ"/>
        </w:rPr>
        <w:t>;</w:t>
      </w:r>
    </w:p>
    <w:p w:rsidR="007C2257" w:rsidRDefault="007C2257" w:rsidP="006B458B">
      <w:pPr>
        <w:pStyle w:val="a7"/>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умумӣ ва махсус</w:t>
      </w:r>
      <w:r>
        <w:rPr>
          <w:rFonts w:ascii="Palatino Linotype" w:hAnsi="Palatino Linotype"/>
          <w:color w:val="000000"/>
          <w:sz w:val="28"/>
          <w:szCs w:val="28"/>
        </w:rPr>
        <w:t>;</w:t>
      </w:r>
    </w:p>
    <w:p w:rsidR="007C2257" w:rsidRDefault="007C2257" w:rsidP="006B458B">
      <w:pPr>
        <w:pStyle w:val="a7"/>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конститутсионӣ ва махсусу умумӣ;</w:t>
      </w:r>
    </w:p>
    <w:p w:rsidR="007C2257" w:rsidRDefault="007C2257" w:rsidP="006B458B">
      <w:pPr>
        <w:pStyle w:val="a7"/>
        <w:tabs>
          <w:tab w:val="left" w:pos="0"/>
        </w:tabs>
        <w:spacing w:after="0"/>
        <w:jc w:val="both"/>
        <w:rPr>
          <w:rFonts w:ascii="Palatino Linotype" w:hAnsi="Palatino Linotype"/>
          <w:color w:val="000000"/>
          <w:sz w:val="28"/>
          <w:szCs w:val="28"/>
          <w:lang w:val="tg-Cyrl-TJ"/>
        </w:rPr>
      </w:pPr>
    </w:p>
    <w:p w:rsidR="007C2257" w:rsidRPr="006B458B" w:rsidRDefault="007C2257" w:rsidP="006B458B">
      <w:pPr>
        <w:pStyle w:val="a7"/>
        <w:tabs>
          <w:tab w:val="left" w:pos="0"/>
        </w:tabs>
        <w:spacing w:after="0"/>
        <w:jc w:val="both"/>
        <w:rPr>
          <w:rFonts w:ascii="Palatino Linotype" w:hAnsi="Palatino Linotype"/>
          <w:color w:val="000000"/>
          <w:sz w:val="28"/>
          <w:szCs w:val="28"/>
          <w:lang w:val="tg-Cyrl-TJ"/>
        </w:rPr>
      </w:pPr>
    </w:p>
    <w:sectPr w:rsidR="007C2257" w:rsidRPr="006B458B" w:rsidSect="008C5E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645" w:rsidRDefault="00BE0645" w:rsidP="00CB695E">
      <w:r>
        <w:separator/>
      </w:r>
    </w:p>
  </w:endnote>
  <w:endnote w:type="continuationSeparator" w:id="0">
    <w:p w:rsidR="00BE0645" w:rsidRDefault="00BE0645" w:rsidP="00CB69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Tj">
    <w:panose1 w:val="02020603050405020304"/>
    <w:charset w:val="CC"/>
    <w:family w:val="roman"/>
    <w:pitch w:val="variable"/>
    <w:sig w:usb0="00000201" w:usb1="00000000" w:usb2="00000000" w:usb3="00000000" w:csb0="00000004" w:csb1="00000000"/>
  </w:font>
  <w:font w:name="FreeSet Tj">
    <w:panose1 w:val="00000000000000000000"/>
    <w:charset w:val="CC"/>
    <w:family w:val="roman"/>
    <w:notTrueType/>
    <w:pitch w:val="variable"/>
    <w:sig w:usb0="00000201" w:usb1="00000000" w:usb2="00000000" w:usb3="00000000" w:csb0="00000004" w:csb1="00000000"/>
  </w:font>
  <w:font w:name="Palatino Linotype">
    <w:panose1 w:val="02040502050505030304"/>
    <w:charset w:val="CC"/>
    <w:family w:val="roman"/>
    <w:pitch w:val="variable"/>
    <w:sig w:usb0="E0000387" w:usb1="40000013"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Arial Tj">
    <w:panose1 w:val="020B0604020202020204"/>
    <w:charset w:val="CC"/>
    <w:family w:val="swiss"/>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645" w:rsidRDefault="00BE0645" w:rsidP="00CB695E">
      <w:r>
        <w:separator/>
      </w:r>
    </w:p>
  </w:footnote>
  <w:footnote w:type="continuationSeparator" w:id="0">
    <w:p w:rsidR="00BE0645" w:rsidRDefault="00BE0645" w:rsidP="00CB69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7142"/>
    <w:multiLevelType w:val="hybridMultilevel"/>
    <w:tmpl w:val="A636D4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BF63FC6"/>
    <w:multiLevelType w:val="singleLevel"/>
    <w:tmpl w:val="870A03E2"/>
    <w:lvl w:ilvl="0">
      <w:start w:val="1"/>
      <w:numFmt w:val="decimal"/>
      <w:lvlText w:val="%1."/>
      <w:legacy w:legacy="1" w:legacySpace="0" w:legacyIndent="251"/>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MjOwMDQzNjU1tDQ2tDBU0lEKTi0uzszPAykwrAUA0sRxySwAAAA="/>
  </w:docVars>
  <w:rsids>
    <w:rsidRoot w:val="000D2EDE"/>
    <w:rsid w:val="000018FA"/>
    <w:rsid w:val="000018FC"/>
    <w:rsid w:val="00014FF4"/>
    <w:rsid w:val="000213A6"/>
    <w:rsid w:val="00025E44"/>
    <w:rsid w:val="00026B3E"/>
    <w:rsid w:val="00035BEE"/>
    <w:rsid w:val="00036AD7"/>
    <w:rsid w:val="000444AB"/>
    <w:rsid w:val="00052758"/>
    <w:rsid w:val="000557A0"/>
    <w:rsid w:val="000617B6"/>
    <w:rsid w:val="00063AEA"/>
    <w:rsid w:val="0008322E"/>
    <w:rsid w:val="0008460B"/>
    <w:rsid w:val="00090A20"/>
    <w:rsid w:val="00091573"/>
    <w:rsid w:val="00093CF9"/>
    <w:rsid w:val="000A27AA"/>
    <w:rsid w:val="000A2C8C"/>
    <w:rsid w:val="000A447F"/>
    <w:rsid w:val="000B23E7"/>
    <w:rsid w:val="000C2D30"/>
    <w:rsid w:val="000C3B50"/>
    <w:rsid w:val="000C66AE"/>
    <w:rsid w:val="000D2EDE"/>
    <w:rsid w:val="000E40C7"/>
    <w:rsid w:val="000E7410"/>
    <w:rsid w:val="000F0525"/>
    <w:rsid w:val="00107CB0"/>
    <w:rsid w:val="00120D58"/>
    <w:rsid w:val="00127C68"/>
    <w:rsid w:val="00141BCE"/>
    <w:rsid w:val="00151EBF"/>
    <w:rsid w:val="00152840"/>
    <w:rsid w:val="00154501"/>
    <w:rsid w:val="00165C78"/>
    <w:rsid w:val="00173F6A"/>
    <w:rsid w:val="0018416C"/>
    <w:rsid w:val="0019488A"/>
    <w:rsid w:val="00196355"/>
    <w:rsid w:val="001B2E0E"/>
    <w:rsid w:val="001B7088"/>
    <w:rsid w:val="001C3820"/>
    <w:rsid w:val="001C6C0B"/>
    <w:rsid w:val="001E3810"/>
    <w:rsid w:val="001E6EC4"/>
    <w:rsid w:val="001E7433"/>
    <w:rsid w:val="001F59C5"/>
    <w:rsid w:val="001F71A2"/>
    <w:rsid w:val="002047F0"/>
    <w:rsid w:val="0020538D"/>
    <w:rsid w:val="0020733E"/>
    <w:rsid w:val="0021428D"/>
    <w:rsid w:val="00216365"/>
    <w:rsid w:val="0022161A"/>
    <w:rsid w:val="0023280B"/>
    <w:rsid w:val="00232E55"/>
    <w:rsid w:val="002346A6"/>
    <w:rsid w:val="00235E76"/>
    <w:rsid w:val="00236E2B"/>
    <w:rsid w:val="00243934"/>
    <w:rsid w:val="002475F8"/>
    <w:rsid w:val="00250572"/>
    <w:rsid w:val="00254493"/>
    <w:rsid w:val="002651B2"/>
    <w:rsid w:val="00265BB0"/>
    <w:rsid w:val="0027067E"/>
    <w:rsid w:val="00271418"/>
    <w:rsid w:val="00282FC1"/>
    <w:rsid w:val="0028720D"/>
    <w:rsid w:val="00293BED"/>
    <w:rsid w:val="002A1779"/>
    <w:rsid w:val="002A5360"/>
    <w:rsid w:val="002A6C9D"/>
    <w:rsid w:val="002B21F2"/>
    <w:rsid w:val="002B4B85"/>
    <w:rsid w:val="002B7E9D"/>
    <w:rsid w:val="002C1F55"/>
    <w:rsid w:val="002C4BD3"/>
    <w:rsid w:val="002C6C1F"/>
    <w:rsid w:val="002C7AF0"/>
    <w:rsid w:val="002D340C"/>
    <w:rsid w:val="002D4818"/>
    <w:rsid w:val="002D7164"/>
    <w:rsid w:val="002E2AA9"/>
    <w:rsid w:val="002E6A66"/>
    <w:rsid w:val="002E7D9F"/>
    <w:rsid w:val="002E7FE7"/>
    <w:rsid w:val="002F06E4"/>
    <w:rsid w:val="0031111E"/>
    <w:rsid w:val="0031506F"/>
    <w:rsid w:val="0031758B"/>
    <w:rsid w:val="0032274F"/>
    <w:rsid w:val="00325C20"/>
    <w:rsid w:val="0034023B"/>
    <w:rsid w:val="00344F90"/>
    <w:rsid w:val="0034630B"/>
    <w:rsid w:val="00350884"/>
    <w:rsid w:val="00356041"/>
    <w:rsid w:val="00362898"/>
    <w:rsid w:val="00370B40"/>
    <w:rsid w:val="003735E6"/>
    <w:rsid w:val="00376D6B"/>
    <w:rsid w:val="0038023C"/>
    <w:rsid w:val="00380D3A"/>
    <w:rsid w:val="00382E25"/>
    <w:rsid w:val="003851F1"/>
    <w:rsid w:val="00387275"/>
    <w:rsid w:val="003910B9"/>
    <w:rsid w:val="00392B25"/>
    <w:rsid w:val="00395802"/>
    <w:rsid w:val="003A0682"/>
    <w:rsid w:val="003A5F0A"/>
    <w:rsid w:val="003C1BA5"/>
    <w:rsid w:val="003D14EB"/>
    <w:rsid w:val="003E631D"/>
    <w:rsid w:val="003E7917"/>
    <w:rsid w:val="003F2019"/>
    <w:rsid w:val="004031DD"/>
    <w:rsid w:val="00410C4B"/>
    <w:rsid w:val="004141DE"/>
    <w:rsid w:val="00414F0B"/>
    <w:rsid w:val="004155B1"/>
    <w:rsid w:val="004159C3"/>
    <w:rsid w:val="004202A9"/>
    <w:rsid w:val="00423405"/>
    <w:rsid w:val="00433B7D"/>
    <w:rsid w:val="00437628"/>
    <w:rsid w:val="004419A3"/>
    <w:rsid w:val="00443547"/>
    <w:rsid w:val="00444713"/>
    <w:rsid w:val="004512C0"/>
    <w:rsid w:val="004516F8"/>
    <w:rsid w:val="00454C72"/>
    <w:rsid w:val="00460F6F"/>
    <w:rsid w:val="0047107C"/>
    <w:rsid w:val="0047185D"/>
    <w:rsid w:val="00471E14"/>
    <w:rsid w:val="004A2D80"/>
    <w:rsid w:val="004B50E1"/>
    <w:rsid w:val="004B55FA"/>
    <w:rsid w:val="004B7EDB"/>
    <w:rsid w:val="004C1798"/>
    <w:rsid w:val="004C2FF9"/>
    <w:rsid w:val="004C56D2"/>
    <w:rsid w:val="004D787B"/>
    <w:rsid w:val="004E117D"/>
    <w:rsid w:val="004E41B3"/>
    <w:rsid w:val="004E639D"/>
    <w:rsid w:val="004F06B4"/>
    <w:rsid w:val="004F7EB0"/>
    <w:rsid w:val="005115FC"/>
    <w:rsid w:val="00512543"/>
    <w:rsid w:val="005203FA"/>
    <w:rsid w:val="00522ED7"/>
    <w:rsid w:val="005375B4"/>
    <w:rsid w:val="005378A5"/>
    <w:rsid w:val="00542808"/>
    <w:rsid w:val="0054610C"/>
    <w:rsid w:val="00552BB1"/>
    <w:rsid w:val="00552DF0"/>
    <w:rsid w:val="00553879"/>
    <w:rsid w:val="005541AE"/>
    <w:rsid w:val="005573D5"/>
    <w:rsid w:val="0056434E"/>
    <w:rsid w:val="0057186F"/>
    <w:rsid w:val="00587E90"/>
    <w:rsid w:val="00590472"/>
    <w:rsid w:val="00597183"/>
    <w:rsid w:val="005A305C"/>
    <w:rsid w:val="005A75EE"/>
    <w:rsid w:val="005A7B48"/>
    <w:rsid w:val="005D0F38"/>
    <w:rsid w:val="005D1087"/>
    <w:rsid w:val="005D3C1D"/>
    <w:rsid w:val="005D55BF"/>
    <w:rsid w:val="005D7140"/>
    <w:rsid w:val="005E257D"/>
    <w:rsid w:val="005E3F3D"/>
    <w:rsid w:val="005F2C43"/>
    <w:rsid w:val="005F2D34"/>
    <w:rsid w:val="00603821"/>
    <w:rsid w:val="006044BC"/>
    <w:rsid w:val="006065EB"/>
    <w:rsid w:val="00620A18"/>
    <w:rsid w:val="0062193A"/>
    <w:rsid w:val="00621B5F"/>
    <w:rsid w:val="00625976"/>
    <w:rsid w:val="00631F05"/>
    <w:rsid w:val="006328C9"/>
    <w:rsid w:val="00636D64"/>
    <w:rsid w:val="006375D3"/>
    <w:rsid w:val="00645DD4"/>
    <w:rsid w:val="0065530C"/>
    <w:rsid w:val="006565D8"/>
    <w:rsid w:val="00656B36"/>
    <w:rsid w:val="00661FA1"/>
    <w:rsid w:val="006639B5"/>
    <w:rsid w:val="006765AC"/>
    <w:rsid w:val="006840EF"/>
    <w:rsid w:val="00692FF5"/>
    <w:rsid w:val="00693BC7"/>
    <w:rsid w:val="006A18A2"/>
    <w:rsid w:val="006A3FEB"/>
    <w:rsid w:val="006B2972"/>
    <w:rsid w:val="006B458B"/>
    <w:rsid w:val="006D246E"/>
    <w:rsid w:val="006D5118"/>
    <w:rsid w:val="006E045C"/>
    <w:rsid w:val="006E0BF4"/>
    <w:rsid w:val="006F0A1A"/>
    <w:rsid w:val="006F3238"/>
    <w:rsid w:val="006F46F1"/>
    <w:rsid w:val="00700176"/>
    <w:rsid w:val="00703F35"/>
    <w:rsid w:val="007044C7"/>
    <w:rsid w:val="00705CB3"/>
    <w:rsid w:val="00710E0F"/>
    <w:rsid w:val="00725413"/>
    <w:rsid w:val="00742D9B"/>
    <w:rsid w:val="00751847"/>
    <w:rsid w:val="007576EB"/>
    <w:rsid w:val="007616F7"/>
    <w:rsid w:val="00775671"/>
    <w:rsid w:val="007A40A5"/>
    <w:rsid w:val="007B7647"/>
    <w:rsid w:val="007C2257"/>
    <w:rsid w:val="007D0884"/>
    <w:rsid w:val="007D0FC4"/>
    <w:rsid w:val="007D1DD3"/>
    <w:rsid w:val="007D4303"/>
    <w:rsid w:val="007F1F60"/>
    <w:rsid w:val="007F2181"/>
    <w:rsid w:val="007F7E87"/>
    <w:rsid w:val="008049C6"/>
    <w:rsid w:val="00806C93"/>
    <w:rsid w:val="0081697D"/>
    <w:rsid w:val="00817799"/>
    <w:rsid w:val="008236A4"/>
    <w:rsid w:val="00824057"/>
    <w:rsid w:val="00842B16"/>
    <w:rsid w:val="00844911"/>
    <w:rsid w:val="00860665"/>
    <w:rsid w:val="00886A46"/>
    <w:rsid w:val="008919FE"/>
    <w:rsid w:val="008923A5"/>
    <w:rsid w:val="00892E13"/>
    <w:rsid w:val="0089307A"/>
    <w:rsid w:val="00895086"/>
    <w:rsid w:val="0089519F"/>
    <w:rsid w:val="0089585E"/>
    <w:rsid w:val="00895A16"/>
    <w:rsid w:val="008A1C2E"/>
    <w:rsid w:val="008B0BB9"/>
    <w:rsid w:val="008B6322"/>
    <w:rsid w:val="008C1482"/>
    <w:rsid w:val="008C5EC1"/>
    <w:rsid w:val="008D25B2"/>
    <w:rsid w:val="008D6FCA"/>
    <w:rsid w:val="008D7B51"/>
    <w:rsid w:val="008E063A"/>
    <w:rsid w:val="008E18E4"/>
    <w:rsid w:val="008E613A"/>
    <w:rsid w:val="008F0783"/>
    <w:rsid w:val="008F2A69"/>
    <w:rsid w:val="008F46F6"/>
    <w:rsid w:val="00903F71"/>
    <w:rsid w:val="00904154"/>
    <w:rsid w:val="00904682"/>
    <w:rsid w:val="00906E78"/>
    <w:rsid w:val="009070B4"/>
    <w:rsid w:val="00911CF2"/>
    <w:rsid w:val="00913045"/>
    <w:rsid w:val="0091389C"/>
    <w:rsid w:val="00917A9B"/>
    <w:rsid w:val="00920136"/>
    <w:rsid w:val="00932142"/>
    <w:rsid w:val="00937125"/>
    <w:rsid w:val="00945174"/>
    <w:rsid w:val="00950C8D"/>
    <w:rsid w:val="00951709"/>
    <w:rsid w:val="00962CF0"/>
    <w:rsid w:val="00965CCC"/>
    <w:rsid w:val="00971734"/>
    <w:rsid w:val="00982A18"/>
    <w:rsid w:val="009842F7"/>
    <w:rsid w:val="009A53D1"/>
    <w:rsid w:val="009B1DDA"/>
    <w:rsid w:val="009B214D"/>
    <w:rsid w:val="009B429A"/>
    <w:rsid w:val="009D13BE"/>
    <w:rsid w:val="009F181D"/>
    <w:rsid w:val="009F2749"/>
    <w:rsid w:val="009F5A8E"/>
    <w:rsid w:val="00A055DB"/>
    <w:rsid w:val="00A13E61"/>
    <w:rsid w:val="00A2313C"/>
    <w:rsid w:val="00A23FC9"/>
    <w:rsid w:val="00A25DCD"/>
    <w:rsid w:val="00A3503E"/>
    <w:rsid w:val="00A351AA"/>
    <w:rsid w:val="00A41504"/>
    <w:rsid w:val="00A422C9"/>
    <w:rsid w:val="00A65B76"/>
    <w:rsid w:val="00A707F7"/>
    <w:rsid w:val="00A71DE0"/>
    <w:rsid w:val="00A72D8A"/>
    <w:rsid w:val="00A7791B"/>
    <w:rsid w:val="00A861EF"/>
    <w:rsid w:val="00A87220"/>
    <w:rsid w:val="00A90C2C"/>
    <w:rsid w:val="00A90D57"/>
    <w:rsid w:val="00AA51C1"/>
    <w:rsid w:val="00AA5F84"/>
    <w:rsid w:val="00AA738E"/>
    <w:rsid w:val="00AB4CC7"/>
    <w:rsid w:val="00AD05E9"/>
    <w:rsid w:val="00AD24E3"/>
    <w:rsid w:val="00AD4C2B"/>
    <w:rsid w:val="00AE28B0"/>
    <w:rsid w:val="00AE344B"/>
    <w:rsid w:val="00AF0BAB"/>
    <w:rsid w:val="00AF3B3B"/>
    <w:rsid w:val="00B00CDB"/>
    <w:rsid w:val="00B03C4A"/>
    <w:rsid w:val="00B04981"/>
    <w:rsid w:val="00B07D1B"/>
    <w:rsid w:val="00B12382"/>
    <w:rsid w:val="00B2681B"/>
    <w:rsid w:val="00B3274C"/>
    <w:rsid w:val="00B33234"/>
    <w:rsid w:val="00B366DD"/>
    <w:rsid w:val="00B5045E"/>
    <w:rsid w:val="00B60F8D"/>
    <w:rsid w:val="00B720DC"/>
    <w:rsid w:val="00B73260"/>
    <w:rsid w:val="00B744BF"/>
    <w:rsid w:val="00B76774"/>
    <w:rsid w:val="00B76B25"/>
    <w:rsid w:val="00B774AD"/>
    <w:rsid w:val="00B83C4D"/>
    <w:rsid w:val="00B95869"/>
    <w:rsid w:val="00BA52B6"/>
    <w:rsid w:val="00BB202F"/>
    <w:rsid w:val="00BB28DB"/>
    <w:rsid w:val="00BC3569"/>
    <w:rsid w:val="00BC7971"/>
    <w:rsid w:val="00BD376C"/>
    <w:rsid w:val="00BD4BBA"/>
    <w:rsid w:val="00BD5E6C"/>
    <w:rsid w:val="00BD5EF5"/>
    <w:rsid w:val="00BE0645"/>
    <w:rsid w:val="00BE7F9D"/>
    <w:rsid w:val="00BF1B38"/>
    <w:rsid w:val="00BF6D60"/>
    <w:rsid w:val="00BF7393"/>
    <w:rsid w:val="00C04822"/>
    <w:rsid w:val="00C133E9"/>
    <w:rsid w:val="00C21FA1"/>
    <w:rsid w:val="00C329DC"/>
    <w:rsid w:val="00C3720C"/>
    <w:rsid w:val="00C37EEF"/>
    <w:rsid w:val="00C4246A"/>
    <w:rsid w:val="00C4375A"/>
    <w:rsid w:val="00C437B7"/>
    <w:rsid w:val="00C479EB"/>
    <w:rsid w:val="00C50434"/>
    <w:rsid w:val="00C53E78"/>
    <w:rsid w:val="00C627F1"/>
    <w:rsid w:val="00C66C2F"/>
    <w:rsid w:val="00C67098"/>
    <w:rsid w:val="00C73D00"/>
    <w:rsid w:val="00C7430A"/>
    <w:rsid w:val="00C75321"/>
    <w:rsid w:val="00C759D9"/>
    <w:rsid w:val="00C80D74"/>
    <w:rsid w:val="00C8642F"/>
    <w:rsid w:val="00C91C94"/>
    <w:rsid w:val="00CA30E6"/>
    <w:rsid w:val="00CA445D"/>
    <w:rsid w:val="00CA4895"/>
    <w:rsid w:val="00CB1F31"/>
    <w:rsid w:val="00CB22D6"/>
    <w:rsid w:val="00CB695E"/>
    <w:rsid w:val="00CB7758"/>
    <w:rsid w:val="00CC4E01"/>
    <w:rsid w:val="00CC5F6B"/>
    <w:rsid w:val="00CC77E7"/>
    <w:rsid w:val="00CD1CA0"/>
    <w:rsid w:val="00CE1B93"/>
    <w:rsid w:val="00CE6F59"/>
    <w:rsid w:val="00CF408F"/>
    <w:rsid w:val="00CF6581"/>
    <w:rsid w:val="00D00905"/>
    <w:rsid w:val="00D0230A"/>
    <w:rsid w:val="00D030B9"/>
    <w:rsid w:val="00D0579E"/>
    <w:rsid w:val="00D132D1"/>
    <w:rsid w:val="00D315E6"/>
    <w:rsid w:val="00D331D3"/>
    <w:rsid w:val="00D33578"/>
    <w:rsid w:val="00D50620"/>
    <w:rsid w:val="00D55BDC"/>
    <w:rsid w:val="00D66EB7"/>
    <w:rsid w:val="00D71157"/>
    <w:rsid w:val="00D73905"/>
    <w:rsid w:val="00D84FCC"/>
    <w:rsid w:val="00D9070F"/>
    <w:rsid w:val="00DA61F5"/>
    <w:rsid w:val="00DD47AC"/>
    <w:rsid w:val="00DD51EF"/>
    <w:rsid w:val="00DE3B0B"/>
    <w:rsid w:val="00DE5F2C"/>
    <w:rsid w:val="00E01BE7"/>
    <w:rsid w:val="00E04556"/>
    <w:rsid w:val="00E04A20"/>
    <w:rsid w:val="00E057B4"/>
    <w:rsid w:val="00E059AF"/>
    <w:rsid w:val="00E05A5A"/>
    <w:rsid w:val="00E25E63"/>
    <w:rsid w:val="00E325E9"/>
    <w:rsid w:val="00E34E9C"/>
    <w:rsid w:val="00E37902"/>
    <w:rsid w:val="00E412D3"/>
    <w:rsid w:val="00E42CB8"/>
    <w:rsid w:val="00E52064"/>
    <w:rsid w:val="00E61229"/>
    <w:rsid w:val="00E66BE0"/>
    <w:rsid w:val="00E70430"/>
    <w:rsid w:val="00E7216B"/>
    <w:rsid w:val="00E73173"/>
    <w:rsid w:val="00E84A74"/>
    <w:rsid w:val="00E851C8"/>
    <w:rsid w:val="00E9269B"/>
    <w:rsid w:val="00E95EA1"/>
    <w:rsid w:val="00E9666F"/>
    <w:rsid w:val="00EA0466"/>
    <w:rsid w:val="00EA4A38"/>
    <w:rsid w:val="00EC39A6"/>
    <w:rsid w:val="00EC4845"/>
    <w:rsid w:val="00ED0E36"/>
    <w:rsid w:val="00ED0E3C"/>
    <w:rsid w:val="00ED62F4"/>
    <w:rsid w:val="00EE2292"/>
    <w:rsid w:val="00EE4AF4"/>
    <w:rsid w:val="00EF1053"/>
    <w:rsid w:val="00EF30F0"/>
    <w:rsid w:val="00F00A23"/>
    <w:rsid w:val="00F1299E"/>
    <w:rsid w:val="00F17226"/>
    <w:rsid w:val="00F408AD"/>
    <w:rsid w:val="00F40E94"/>
    <w:rsid w:val="00F456F4"/>
    <w:rsid w:val="00F45E22"/>
    <w:rsid w:val="00F52444"/>
    <w:rsid w:val="00F542BE"/>
    <w:rsid w:val="00F55435"/>
    <w:rsid w:val="00F64C5C"/>
    <w:rsid w:val="00F71DDF"/>
    <w:rsid w:val="00F76D59"/>
    <w:rsid w:val="00F773F5"/>
    <w:rsid w:val="00F81759"/>
    <w:rsid w:val="00F85C6B"/>
    <w:rsid w:val="00F93E85"/>
    <w:rsid w:val="00F97485"/>
    <w:rsid w:val="00FA1962"/>
    <w:rsid w:val="00FA3907"/>
    <w:rsid w:val="00FB08E4"/>
    <w:rsid w:val="00FC3CF1"/>
    <w:rsid w:val="00FD27BE"/>
    <w:rsid w:val="00FD34AA"/>
    <w:rsid w:val="00FE207C"/>
    <w:rsid w:val="00FE6EC4"/>
    <w:rsid w:val="00FE6FED"/>
    <w:rsid w:val="00FF24E1"/>
    <w:rsid w:val="00FF2E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552DF0"/>
    <w:rPr>
      <w:rFonts w:ascii="Times New Roman" w:eastAsia="Times New Roman" w:hAnsi="Times New Roman"/>
    </w:rPr>
  </w:style>
  <w:style w:type="paragraph" w:styleId="1">
    <w:name w:val="heading 1"/>
    <w:basedOn w:val="a"/>
    <w:next w:val="a"/>
    <w:link w:val="10"/>
    <w:uiPriority w:val="99"/>
    <w:qFormat/>
    <w:rsid w:val="00552DF0"/>
    <w:pPr>
      <w:keepNext/>
      <w:jc w:val="center"/>
      <w:outlineLvl w:val="0"/>
    </w:pPr>
    <w:rPr>
      <w:sz w:val="24"/>
    </w:rPr>
  </w:style>
  <w:style w:type="paragraph" w:styleId="2">
    <w:name w:val="heading 2"/>
    <w:basedOn w:val="a"/>
    <w:next w:val="a"/>
    <w:link w:val="20"/>
    <w:uiPriority w:val="99"/>
    <w:qFormat/>
    <w:rsid w:val="00552DF0"/>
    <w:pPr>
      <w:keepNext/>
      <w:ind w:left="567"/>
      <w:jc w:val="both"/>
      <w:outlineLvl w:val="1"/>
    </w:pPr>
    <w:rPr>
      <w:sz w:val="24"/>
    </w:rPr>
  </w:style>
  <w:style w:type="paragraph" w:styleId="3">
    <w:name w:val="heading 3"/>
    <w:basedOn w:val="a"/>
    <w:next w:val="a"/>
    <w:link w:val="30"/>
    <w:uiPriority w:val="99"/>
    <w:qFormat/>
    <w:rsid w:val="00552DF0"/>
    <w:pPr>
      <w:keepNext/>
      <w:ind w:left="-142"/>
      <w:jc w:val="both"/>
      <w:outlineLvl w:val="2"/>
    </w:pPr>
    <w:rPr>
      <w:sz w:val="24"/>
    </w:rPr>
  </w:style>
  <w:style w:type="paragraph" w:styleId="4">
    <w:name w:val="heading 4"/>
    <w:basedOn w:val="a"/>
    <w:next w:val="a"/>
    <w:link w:val="40"/>
    <w:uiPriority w:val="99"/>
    <w:qFormat/>
    <w:rsid w:val="00552DF0"/>
    <w:pPr>
      <w:keepNext/>
      <w:ind w:left="-1701"/>
      <w:jc w:val="both"/>
      <w:outlineLvl w:val="3"/>
    </w:pPr>
    <w:rPr>
      <w:sz w:val="24"/>
    </w:rPr>
  </w:style>
  <w:style w:type="paragraph" w:styleId="5">
    <w:name w:val="heading 5"/>
    <w:basedOn w:val="a"/>
    <w:next w:val="a"/>
    <w:link w:val="50"/>
    <w:uiPriority w:val="99"/>
    <w:qFormat/>
    <w:rsid w:val="00552DF0"/>
    <w:pPr>
      <w:keepNext/>
      <w:jc w:val="center"/>
      <w:outlineLvl w:val="4"/>
    </w:pPr>
    <w:rPr>
      <w:b/>
      <w:bCs/>
      <w:sz w:val="24"/>
    </w:rPr>
  </w:style>
  <w:style w:type="paragraph" w:styleId="6">
    <w:name w:val="heading 6"/>
    <w:basedOn w:val="a"/>
    <w:next w:val="a"/>
    <w:link w:val="60"/>
    <w:uiPriority w:val="99"/>
    <w:qFormat/>
    <w:rsid w:val="00552DF0"/>
    <w:pPr>
      <w:keepNext/>
      <w:ind w:firstLine="1080"/>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52DF0"/>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552DF0"/>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552DF0"/>
    <w:rPr>
      <w:rFonts w:ascii="Times New Roman" w:hAnsi="Times New Roman" w:cs="Times New Roman"/>
      <w:sz w:val="20"/>
      <w:szCs w:val="20"/>
      <w:lang w:eastAsia="ru-RU"/>
    </w:rPr>
  </w:style>
  <w:style w:type="character" w:customStyle="1" w:styleId="40">
    <w:name w:val="Заголовок 4 Знак"/>
    <w:basedOn w:val="a0"/>
    <w:link w:val="4"/>
    <w:uiPriority w:val="99"/>
    <w:locked/>
    <w:rsid w:val="00552DF0"/>
    <w:rPr>
      <w:rFonts w:ascii="Times New Roman" w:hAnsi="Times New Roman" w:cs="Times New Roman"/>
      <w:sz w:val="20"/>
      <w:szCs w:val="20"/>
      <w:lang w:eastAsia="ru-RU"/>
    </w:rPr>
  </w:style>
  <w:style w:type="character" w:customStyle="1" w:styleId="50">
    <w:name w:val="Заголовок 5 Знак"/>
    <w:basedOn w:val="a0"/>
    <w:link w:val="5"/>
    <w:uiPriority w:val="99"/>
    <w:locked/>
    <w:rsid w:val="00552DF0"/>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552DF0"/>
    <w:rPr>
      <w:rFonts w:ascii="Times New Roman" w:hAnsi="Times New Roman" w:cs="Times New Roman"/>
      <w:sz w:val="20"/>
      <w:szCs w:val="20"/>
      <w:lang w:eastAsia="ru-RU"/>
    </w:rPr>
  </w:style>
  <w:style w:type="paragraph" w:styleId="a3">
    <w:name w:val="footer"/>
    <w:basedOn w:val="a"/>
    <w:link w:val="a4"/>
    <w:uiPriority w:val="99"/>
    <w:semiHidden/>
    <w:rsid w:val="00552DF0"/>
    <w:pPr>
      <w:tabs>
        <w:tab w:val="center" w:pos="4677"/>
        <w:tab w:val="right" w:pos="9355"/>
      </w:tabs>
    </w:pPr>
    <w:rPr>
      <w:sz w:val="24"/>
      <w:szCs w:val="24"/>
    </w:rPr>
  </w:style>
  <w:style w:type="character" w:customStyle="1" w:styleId="a4">
    <w:name w:val="Нижний колонтитул Знак"/>
    <w:basedOn w:val="a0"/>
    <w:link w:val="a3"/>
    <w:uiPriority w:val="99"/>
    <w:semiHidden/>
    <w:locked/>
    <w:rsid w:val="00552DF0"/>
    <w:rPr>
      <w:rFonts w:ascii="Times New Roman" w:hAnsi="Times New Roman" w:cs="Times New Roman"/>
      <w:sz w:val="24"/>
      <w:szCs w:val="24"/>
      <w:lang w:eastAsia="ru-RU"/>
    </w:rPr>
  </w:style>
  <w:style w:type="paragraph" w:styleId="a5">
    <w:name w:val="Title"/>
    <w:basedOn w:val="a"/>
    <w:link w:val="a6"/>
    <w:uiPriority w:val="99"/>
    <w:qFormat/>
    <w:rsid w:val="00552DF0"/>
    <w:pPr>
      <w:jc w:val="center"/>
    </w:pPr>
    <w:rPr>
      <w:rFonts w:ascii="Times New Roman Tj" w:hAnsi="Times New Roman Tj"/>
      <w:sz w:val="28"/>
    </w:rPr>
  </w:style>
  <w:style w:type="character" w:customStyle="1" w:styleId="a6">
    <w:name w:val="Название Знак"/>
    <w:basedOn w:val="a0"/>
    <w:link w:val="a5"/>
    <w:uiPriority w:val="99"/>
    <w:locked/>
    <w:rsid w:val="00552DF0"/>
    <w:rPr>
      <w:rFonts w:ascii="Times New Roman Tj" w:hAnsi="Times New Roman Tj" w:cs="Times New Roman"/>
      <w:sz w:val="20"/>
      <w:szCs w:val="20"/>
      <w:lang w:eastAsia="ru-RU"/>
    </w:rPr>
  </w:style>
  <w:style w:type="paragraph" w:styleId="a7">
    <w:name w:val="Body Text"/>
    <w:basedOn w:val="a"/>
    <w:link w:val="a8"/>
    <w:uiPriority w:val="99"/>
    <w:rsid w:val="00552DF0"/>
    <w:pPr>
      <w:spacing w:after="120"/>
    </w:pPr>
  </w:style>
  <w:style w:type="character" w:customStyle="1" w:styleId="a8">
    <w:name w:val="Основной текст Знак"/>
    <w:basedOn w:val="a0"/>
    <w:link w:val="a7"/>
    <w:uiPriority w:val="99"/>
    <w:locked/>
    <w:rsid w:val="00552DF0"/>
    <w:rPr>
      <w:rFonts w:ascii="Times New Roman" w:hAnsi="Times New Roman" w:cs="Times New Roman"/>
      <w:sz w:val="20"/>
      <w:szCs w:val="20"/>
      <w:lang w:eastAsia="ru-RU"/>
    </w:rPr>
  </w:style>
  <w:style w:type="paragraph" w:styleId="a9">
    <w:name w:val="Body Text Indent"/>
    <w:basedOn w:val="a"/>
    <w:link w:val="aa"/>
    <w:uiPriority w:val="99"/>
    <w:semiHidden/>
    <w:rsid w:val="00552DF0"/>
    <w:pPr>
      <w:ind w:firstLine="720"/>
      <w:jc w:val="both"/>
    </w:pPr>
    <w:rPr>
      <w:rFonts w:ascii="Times New Roman Tj" w:hAnsi="Times New Roman Tj"/>
      <w:sz w:val="28"/>
    </w:rPr>
  </w:style>
  <w:style w:type="character" w:customStyle="1" w:styleId="aa">
    <w:name w:val="Основной текст с отступом Знак"/>
    <w:basedOn w:val="a0"/>
    <w:link w:val="a9"/>
    <w:uiPriority w:val="99"/>
    <w:semiHidden/>
    <w:locked/>
    <w:rsid w:val="00552DF0"/>
    <w:rPr>
      <w:rFonts w:ascii="Times New Roman Tj" w:hAnsi="Times New Roman Tj" w:cs="Times New Roman"/>
      <w:sz w:val="20"/>
      <w:szCs w:val="20"/>
      <w:lang w:eastAsia="ru-RU"/>
    </w:rPr>
  </w:style>
  <w:style w:type="paragraph" w:styleId="ab">
    <w:name w:val="Normal (Web)"/>
    <w:basedOn w:val="a"/>
    <w:uiPriority w:val="99"/>
    <w:rsid w:val="009070B4"/>
    <w:pPr>
      <w:spacing w:before="100" w:beforeAutospacing="1" w:after="100" w:afterAutospacing="1"/>
    </w:pPr>
    <w:rPr>
      <w:sz w:val="24"/>
      <w:szCs w:val="24"/>
    </w:rPr>
  </w:style>
  <w:style w:type="character" w:styleId="ac">
    <w:name w:val="Hyperlink"/>
    <w:basedOn w:val="a0"/>
    <w:uiPriority w:val="99"/>
    <w:semiHidden/>
    <w:rsid w:val="00035BEE"/>
    <w:rPr>
      <w:rFonts w:cs="Times New Roman"/>
      <w:color w:val="0000FF"/>
      <w:u w:val="single"/>
    </w:rPr>
  </w:style>
  <w:style w:type="paragraph" w:styleId="21">
    <w:name w:val="Body Text 2"/>
    <w:basedOn w:val="a"/>
    <w:link w:val="22"/>
    <w:uiPriority w:val="99"/>
    <w:semiHidden/>
    <w:rsid w:val="006F3238"/>
    <w:pPr>
      <w:spacing w:after="120" w:line="480" w:lineRule="auto"/>
    </w:pPr>
  </w:style>
  <w:style w:type="character" w:customStyle="1" w:styleId="22">
    <w:name w:val="Основной текст 2 Знак"/>
    <w:basedOn w:val="a0"/>
    <w:link w:val="21"/>
    <w:uiPriority w:val="99"/>
    <w:semiHidden/>
    <w:locked/>
    <w:rsid w:val="006F3238"/>
    <w:rPr>
      <w:rFonts w:ascii="Times New Roman" w:hAnsi="Times New Roman" w:cs="Times New Roman"/>
      <w:sz w:val="20"/>
      <w:szCs w:val="20"/>
      <w:lang w:eastAsia="ru-RU"/>
    </w:rPr>
  </w:style>
  <w:style w:type="paragraph" w:customStyle="1" w:styleId="ad">
    <w:name w:val="Сарлавха нав"/>
    <w:basedOn w:val="a"/>
    <w:uiPriority w:val="99"/>
    <w:rsid w:val="002A6C9D"/>
    <w:pPr>
      <w:autoSpaceDE w:val="0"/>
      <w:autoSpaceDN w:val="0"/>
      <w:adjustRightInd w:val="0"/>
      <w:spacing w:line="580" w:lineRule="atLeast"/>
    </w:pPr>
    <w:rPr>
      <w:rFonts w:ascii="FreeSet Tj" w:eastAsia="Calibri" w:hAnsi="FreeSet Tj" w:cs="FreeSet Tj"/>
      <w:b/>
      <w:bCs/>
      <w:caps/>
      <w:color w:val="000000"/>
      <w:w w:val="70"/>
      <w:sz w:val="48"/>
      <w:szCs w:val="48"/>
      <w:lang w:eastAsia="en-US"/>
    </w:rPr>
  </w:style>
  <w:style w:type="paragraph" w:styleId="ae">
    <w:name w:val="footnote text"/>
    <w:basedOn w:val="a"/>
    <w:link w:val="af"/>
    <w:uiPriority w:val="99"/>
    <w:semiHidden/>
    <w:rsid w:val="00CB695E"/>
    <w:pPr>
      <w:widowControl w:val="0"/>
      <w:autoSpaceDE w:val="0"/>
      <w:autoSpaceDN w:val="0"/>
      <w:adjustRightInd w:val="0"/>
    </w:pPr>
    <w:rPr>
      <w:rFonts w:eastAsia="Calibri"/>
    </w:rPr>
  </w:style>
  <w:style w:type="character" w:customStyle="1" w:styleId="af">
    <w:name w:val="Текст сноски Знак"/>
    <w:basedOn w:val="a0"/>
    <w:link w:val="ae"/>
    <w:uiPriority w:val="99"/>
    <w:semiHidden/>
    <w:locked/>
    <w:rsid w:val="00CB695E"/>
    <w:rPr>
      <w:rFonts w:ascii="Times New Roman" w:eastAsia="Times New Roman" w:hAnsi="Times New Roman" w:cs="Times New Roman"/>
      <w:sz w:val="20"/>
      <w:szCs w:val="20"/>
      <w:lang w:eastAsia="ru-RU"/>
    </w:rPr>
  </w:style>
  <w:style w:type="character" w:styleId="af0">
    <w:name w:val="footnote reference"/>
    <w:basedOn w:val="a0"/>
    <w:uiPriority w:val="99"/>
    <w:semiHidden/>
    <w:rsid w:val="00CB695E"/>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777</TotalTime>
  <Pages>56</Pages>
  <Words>11937</Words>
  <Characters>68047</Characters>
  <Application>Microsoft Office Word</Application>
  <DocSecurity>0</DocSecurity>
  <Lines>567</Lines>
  <Paragraphs>159</Paragraphs>
  <ScaleCrop>false</ScaleCrop>
  <Company/>
  <LinksUpToDate>false</LinksUpToDate>
  <CharactersWithSpaces>79825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F_Huquq</cp:lastModifiedBy>
  <cp:revision>315</cp:revision>
  <dcterms:created xsi:type="dcterms:W3CDTF">2016-10-23T04:41:00Z</dcterms:created>
  <dcterms:modified xsi:type="dcterms:W3CDTF">2025-12-06T08:38:00Z</dcterms:modified>
</cp:coreProperties>
</file>